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A398" w14:textId="213CDAFE" w:rsidR="004621F7" w:rsidRDefault="004621F7" w:rsidP="00C11166">
      <w:pPr>
        <w:spacing w:after="0" w:line="240" w:lineRule="auto"/>
        <w:contextualSpacing/>
        <w:jc w:val="center"/>
        <w:rPr>
          <w:rFonts w:ascii="Garamond" w:hAnsi="Garamond" w:cs="Arial"/>
          <w:b/>
          <w:sz w:val="24"/>
          <w:szCs w:val="24"/>
        </w:rPr>
      </w:pPr>
      <w:r w:rsidRPr="00372EE2">
        <w:rPr>
          <w:rFonts w:ascii="Garamond" w:hAnsi="Garamond"/>
          <w:noProof/>
          <w:sz w:val="24"/>
          <w:szCs w:val="24"/>
        </w:rPr>
        <w:drawing>
          <wp:anchor distT="0" distB="0" distL="114300" distR="114300" simplePos="0" relativeHeight="251666432" behindDoc="0" locked="0" layoutInCell="1" allowOverlap="1" wp14:anchorId="36720CC5" wp14:editId="4A119D05">
            <wp:simplePos x="0" y="0"/>
            <wp:positionH relativeFrom="margin">
              <wp:align>center</wp:align>
            </wp:positionH>
            <wp:positionV relativeFrom="paragraph">
              <wp:posOffset>0</wp:posOffset>
            </wp:positionV>
            <wp:extent cx="1885950" cy="692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 logo gray lett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692785"/>
                    </a:xfrm>
                    <a:prstGeom prst="rect">
                      <a:avLst/>
                    </a:prstGeom>
                  </pic:spPr>
                </pic:pic>
              </a:graphicData>
            </a:graphic>
            <wp14:sizeRelH relativeFrom="page">
              <wp14:pctWidth>0</wp14:pctWidth>
            </wp14:sizeRelH>
            <wp14:sizeRelV relativeFrom="page">
              <wp14:pctHeight>0</wp14:pctHeight>
            </wp14:sizeRelV>
          </wp:anchor>
        </w:drawing>
      </w:r>
    </w:p>
    <w:p w14:paraId="2701BCDC" w14:textId="77777777" w:rsidR="004621F7" w:rsidRDefault="004621F7" w:rsidP="00C11166">
      <w:pPr>
        <w:spacing w:after="0" w:line="240" w:lineRule="auto"/>
        <w:contextualSpacing/>
        <w:jc w:val="center"/>
        <w:rPr>
          <w:rFonts w:ascii="Garamond" w:hAnsi="Garamond" w:cs="Arial"/>
          <w:b/>
          <w:sz w:val="24"/>
          <w:szCs w:val="24"/>
        </w:rPr>
      </w:pPr>
    </w:p>
    <w:p w14:paraId="08B71812" w14:textId="6252E58A" w:rsidR="004621F7" w:rsidRDefault="004621F7" w:rsidP="00C11166">
      <w:pPr>
        <w:spacing w:after="0" w:line="240" w:lineRule="auto"/>
        <w:contextualSpacing/>
        <w:jc w:val="center"/>
        <w:rPr>
          <w:rFonts w:ascii="Garamond" w:hAnsi="Garamond" w:cs="Arial"/>
          <w:b/>
          <w:sz w:val="24"/>
          <w:szCs w:val="24"/>
        </w:rPr>
      </w:pPr>
    </w:p>
    <w:p w14:paraId="73231D56" w14:textId="77777777" w:rsidR="004621F7" w:rsidRDefault="004621F7" w:rsidP="00C11166">
      <w:pPr>
        <w:spacing w:after="0" w:line="240" w:lineRule="auto"/>
        <w:contextualSpacing/>
        <w:jc w:val="center"/>
        <w:rPr>
          <w:rFonts w:ascii="Garamond" w:hAnsi="Garamond" w:cs="Arial"/>
          <w:b/>
          <w:sz w:val="24"/>
          <w:szCs w:val="24"/>
        </w:rPr>
      </w:pPr>
    </w:p>
    <w:p w14:paraId="2529724A" w14:textId="3CCF50FB" w:rsidR="004621F7" w:rsidRDefault="004621F7" w:rsidP="00C11166">
      <w:pPr>
        <w:spacing w:after="0" w:line="240" w:lineRule="auto"/>
        <w:contextualSpacing/>
        <w:jc w:val="center"/>
        <w:rPr>
          <w:rFonts w:ascii="Garamond" w:hAnsi="Garamond" w:cs="Arial"/>
          <w:b/>
          <w:sz w:val="24"/>
          <w:szCs w:val="24"/>
        </w:rPr>
      </w:pPr>
    </w:p>
    <w:p w14:paraId="72D99751" w14:textId="03A8B0EB" w:rsidR="001A0DAE" w:rsidRPr="00372EE2" w:rsidRDefault="001A0DAE" w:rsidP="00C11166">
      <w:pPr>
        <w:spacing w:after="0" w:line="240" w:lineRule="auto"/>
        <w:contextualSpacing/>
        <w:jc w:val="center"/>
        <w:rPr>
          <w:rFonts w:ascii="Garamond" w:hAnsi="Garamond" w:cs="Arial"/>
          <w:b/>
          <w:sz w:val="24"/>
          <w:szCs w:val="24"/>
        </w:rPr>
      </w:pPr>
      <w:r w:rsidRPr="00372EE2">
        <w:rPr>
          <w:rFonts w:ascii="Garamond" w:hAnsi="Garamond" w:cs="Arial"/>
          <w:b/>
          <w:sz w:val="24"/>
          <w:szCs w:val="24"/>
        </w:rPr>
        <w:t>MICROSOFT SILICON VALLEY</w:t>
      </w:r>
    </w:p>
    <w:p w14:paraId="6817CD19" w14:textId="20C193F9" w:rsidR="004621F7" w:rsidRDefault="00D727F5" w:rsidP="004621F7">
      <w:pPr>
        <w:spacing w:after="0" w:line="240" w:lineRule="auto"/>
        <w:contextualSpacing/>
        <w:jc w:val="center"/>
        <w:rPr>
          <w:rFonts w:ascii="Garamond" w:hAnsi="Garamond" w:cs="Arial"/>
          <w:b/>
          <w:sz w:val="24"/>
          <w:szCs w:val="24"/>
        </w:rPr>
      </w:pPr>
      <w:r>
        <w:rPr>
          <w:rFonts w:ascii="Garamond" w:hAnsi="Garamond" w:cs="Arial"/>
          <w:b/>
          <w:sz w:val="24"/>
          <w:szCs w:val="24"/>
        </w:rPr>
        <w:t>2015</w:t>
      </w:r>
      <w:r w:rsidR="005201E5" w:rsidRPr="00372EE2">
        <w:rPr>
          <w:rFonts w:ascii="Garamond" w:hAnsi="Garamond" w:cs="Arial"/>
          <w:b/>
          <w:sz w:val="24"/>
          <w:szCs w:val="24"/>
        </w:rPr>
        <w:t xml:space="preserve"> </w:t>
      </w:r>
      <w:proofErr w:type="spellStart"/>
      <w:r w:rsidR="005201E5" w:rsidRPr="00372EE2">
        <w:rPr>
          <w:rFonts w:ascii="Garamond" w:hAnsi="Garamond" w:cs="Arial"/>
          <w:b/>
          <w:sz w:val="24"/>
          <w:szCs w:val="24"/>
        </w:rPr>
        <w:t>YouthSpark</w:t>
      </w:r>
      <w:proofErr w:type="spellEnd"/>
      <w:r w:rsidR="005201E5" w:rsidRPr="00372EE2">
        <w:rPr>
          <w:rFonts w:ascii="Garamond" w:hAnsi="Garamond" w:cs="Arial"/>
          <w:b/>
          <w:sz w:val="24"/>
          <w:szCs w:val="24"/>
        </w:rPr>
        <w:t xml:space="preserve"> Grant Program</w:t>
      </w:r>
    </w:p>
    <w:p w14:paraId="74241524" w14:textId="4595619B" w:rsidR="004621F7" w:rsidRDefault="004621F7" w:rsidP="00CF507D">
      <w:pPr>
        <w:spacing w:after="120" w:line="240" w:lineRule="auto"/>
        <w:rPr>
          <w:rFonts w:ascii="Garamond" w:hAnsi="Garamond" w:cs="Arial"/>
          <w:b/>
          <w:sz w:val="24"/>
          <w:szCs w:val="24"/>
        </w:rPr>
      </w:pPr>
    </w:p>
    <w:p w14:paraId="0BCFDDC6" w14:textId="2875C85E" w:rsidR="006E1DA0" w:rsidRPr="009B6A56" w:rsidRDefault="006E1DA0" w:rsidP="00CF507D">
      <w:pPr>
        <w:spacing w:after="120" w:line="240" w:lineRule="auto"/>
        <w:rPr>
          <w:rFonts w:ascii="Garamond" w:hAnsi="Garamond" w:cs="Arial"/>
          <w:b/>
          <w:sz w:val="24"/>
          <w:szCs w:val="24"/>
        </w:rPr>
      </w:pPr>
      <w:r w:rsidRPr="009B6A56">
        <w:rPr>
          <w:rFonts w:ascii="Garamond" w:hAnsi="Garamond" w:cs="Arial"/>
          <w:b/>
          <w:sz w:val="24"/>
          <w:szCs w:val="24"/>
        </w:rPr>
        <w:t>BACKGROUND</w:t>
      </w:r>
    </w:p>
    <w:p w14:paraId="407BBAD7" w14:textId="58494C61" w:rsidR="006E1DA0" w:rsidRPr="00AC64C1" w:rsidRDefault="006E1DA0" w:rsidP="00AC64C1">
      <w:pPr>
        <w:spacing w:after="0" w:line="240" w:lineRule="auto"/>
        <w:contextualSpacing/>
        <w:rPr>
          <w:rFonts w:ascii="Garamond" w:hAnsi="Garamond" w:cs="Arial"/>
          <w:sz w:val="24"/>
          <w:szCs w:val="24"/>
        </w:rPr>
      </w:pPr>
      <w:r w:rsidRPr="00AC64C1">
        <w:rPr>
          <w:rFonts w:ascii="Garamond" w:hAnsi="Garamond" w:cs="Arial"/>
          <w:sz w:val="24"/>
          <w:szCs w:val="24"/>
        </w:rPr>
        <w:t xml:space="preserve">Today's youth face an opportunity divide–a gap between those who have access to the skills and training they need to be successful, and those who do not. With more than 75 million unemployed youth around the world, </w:t>
      </w:r>
      <w:r w:rsidR="004621F7" w:rsidRPr="00AC64C1">
        <w:rPr>
          <w:rFonts w:ascii="Garamond" w:hAnsi="Garamond" w:cs="Arial"/>
          <w:sz w:val="24"/>
          <w:szCs w:val="24"/>
        </w:rPr>
        <w:t xml:space="preserve">the future of our youth </w:t>
      </w:r>
      <w:r w:rsidRPr="00AC64C1">
        <w:rPr>
          <w:rFonts w:ascii="Garamond" w:hAnsi="Garamond" w:cs="Arial"/>
          <w:sz w:val="24"/>
          <w:szCs w:val="24"/>
        </w:rPr>
        <w:t>and of our global economy</w:t>
      </w:r>
      <w:r w:rsidR="004621F7" w:rsidRPr="00AC64C1">
        <w:rPr>
          <w:rFonts w:ascii="Garamond" w:hAnsi="Garamond" w:cs="Arial"/>
          <w:sz w:val="24"/>
          <w:szCs w:val="24"/>
        </w:rPr>
        <w:t xml:space="preserve"> depends on closing this divide.</w:t>
      </w:r>
    </w:p>
    <w:p w14:paraId="65BB8FA3" w14:textId="77777777" w:rsidR="006E1DA0" w:rsidRPr="00AC64C1" w:rsidRDefault="006E1DA0" w:rsidP="00AC64C1">
      <w:pPr>
        <w:spacing w:after="0" w:line="240" w:lineRule="auto"/>
        <w:contextualSpacing/>
        <w:rPr>
          <w:rFonts w:ascii="Garamond" w:hAnsi="Garamond" w:cs="Arial"/>
          <w:sz w:val="24"/>
          <w:szCs w:val="24"/>
          <w:highlight w:val="yellow"/>
        </w:rPr>
      </w:pPr>
    </w:p>
    <w:p w14:paraId="67824FA2" w14:textId="4325F443" w:rsidR="00B51891" w:rsidRPr="00AC64C1" w:rsidRDefault="004621F7" w:rsidP="00AC64C1">
      <w:pPr>
        <w:spacing w:after="0" w:line="240" w:lineRule="auto"/>
        <w:contextualSpacing/>
        <w:rPr>
          <w:rFonts w:ascii="Garamond" w:hAnsi="Garamond" w:cs="Arial"/>
          <w:sz w:val="24"/>
          <w:szCs w:val="24"/>
        </w:rPr>
      </w:pPr>
      <w:proofErr w:type="spellStart"/>
      <w:r w:rsidRPr="00AC64C1">
        <w:rPr>
          <w:rFonts w:ascii="Garamond" w:hAnsi="Garamond" w:cs="Arial"/>
          <w:sz w:val="24"/>
          <w:szCs w:val="24"/>
        </w:rPr>
        <w:t>YouthSpark</w:t>
      </w:r>
      <w:proofErr w:type="spellEnd"/>
      <w:r w:rsidRPr="00AC64C1">
        <w:rPr>
          <w:rFonts w:ascii="Garamond" w:hAnsi="Garamond" w:cs="Arial"/>
          <w:sz w:val="24"/>
          <w:szCs w:val="24"/>
        </w:rPr>
        <w:t xml:space="preserve"> is Microsoft’s </w:t>
      </w:r>
      <w:r w:rsidR="006E1DA0" w:rsidRPr="00AC64C1">
        <w:rPr>
          <w:rFonts w:ascii="Garamond" w:hAnsi="Garamond" w:cs="Arial"/>
          <w:sz w:val="24"/>
          <w:szCs w:val="24"/>
        </w:rPr>
        <w:t xml:space="preserve">global initiative to </w:t>
      </w:r>
      <w:r w:rsidR="00DD778B" w:rsidRPr="00AC64C1">
        <w:rPr>
          <w:rFonts w:ascii="Garamond" w:hAnsi="Garamond" w:cs="Arial"/>
          <w:sz w:val="24"/>
          <w:szCs w:val="24"/>
        </w:rPr>
        <w:t>empower</w:t>
      </w:r>
      <w:r w:rsidR="006E1DA0" w:rsidRPr="00AC64C1">
        <w:rPr>
          <w:rFonts w:ascii="Garamond" w:hAnsi="Garamond" w:cs="Arial"/>
          <w:sz w:val="24"/>
          <w:szCs w:val="24"/>
        </w:rPr>
        <w:t xml:space="preserve"> 300 million youth over three years</w:t>
      </w:r>
      <w:r w:rsidR="009B6A56" w:rsidRPr="00AC64C1">
        <w:rPr>
          <w:rFonts w:ascii="Garamond" w:hAnsi="Garamond" w:cs="Arial"/>
          <w:sz w:val="24"/>
          <w:szCs w:val="24"/>
        </w:rPr>
        <w:t xml:space="preserve">. </w:t>
      </w:r>
      <w:r w:rsidRPr="00AC64C1">
        <w:rPr>
          <w:rFonts w:ascii="Garamond" w:hAnsi="Garamond" w:cs="Arial"/>
          <w:sz w:val="24"/>
          <w:szCs w:val="24"/>
        </w:rPr>
        <w:t xml:space="preserve">Since September 2012, </w:t>
      </w:r>
      <w:proofErr w:type="spellStart"/>
      <w:r w:rsidRPr="00AC64C1">
        <w:rPr>
          <w:rFonts w:ascii="Garamond" w:hAnsi="Garamond" w:cs="Arial"/>
          <w:sz w:val="24"/>
          <w:szCs w:val="24"/>
        </w:rPr>
        <w:t>YouthSpark</w:t>
      </w:r>
      <w:proofErr w:type="spellEnd"/>
      <w:r w:rsidRPr="00AC64C1">
        <w:rPr>
          <w:rFonts w:ascii="Garamond" w:hAnsi="Garamond" w:cs="Arial"/>
          <w:sz w:val="24"/>
          <w:szCs w:val="24"/>
        </w:rPr>
        <w:t xml:space="preserve"> programs have </w:t>
      </w:r>
      <w:r w:rsidR="00655F01" w:rsidRPr="00AC64C1">
        <w:rPr>
          <w:rFonts w:ascii="Garamond" w:hAnsi="Garamond" w:cs="Arial"/>
          <w:sz w:val="24"/>
          <w:szCs w:val="24"/>
        </w:rPr>
        <w:t xml:space="preserve">created new opportunities for more than </w:t>
      </w:r>
      <w:r w:rsidRPr="00AC64C1">
        <w:rPr>
          <w:rFonts w:ascii="Garamond" w:hAnsi="Garamond" w:cs="Arial"/>
          <w:sz w:val="24"/>
          <w:szCs w:val="24"/>
        </w:rPr>
        <w:t>227</w:t>
      </w:r>
      <w:r w:rsidR="00655F01" w:rsidRPr="00AC64C1">
        <w:rPr>
          <w:rFonts w:ascii="Garamond" w:hAnsi="Garamond" w:cs="Arial"/>
          <w:sz w:val="24"/>
          <w:szCs w:val="24"/>
        </w:rPr>
        <w:t xml:space="preserve"> million </w:t>
      </w:r>
      <w:r w:rsidRPr="00AC64C1">
        <w:rPr>
          <w:rFonts w:ascii="Garamond" w:hAnsi="Garamond" w:cs="Arial"/>
          <w:sz w:val="24"/>
          <w:szCs w:val="24"/>
        </w:rPr>
        <w:t>young people</w:t>
      </w:r>
      <w:r w:rsidR="00655F01" w:rsidRPr="00AC64C1">
        <w:rPr>
          <w:rFonts w:ascii="Garamond" w:hAnsi="Garamond" w:cs="Arial"/>
          <w:sz w:val="24"/>
          <w:szCs w:val="24"/>
        </w:rPr>
        <w:t xml:space="preserve"> in over 100 countries around the world. </w:t>
      </w:r>
      <w:proofErr w:type="gramStart"/>
      <w:r w:rsidR="00D93834">
        <w:rPr>
          <w:rFonts w:ascii="Garamond" w:hAnsi="Garamond"/>
          <w:sz w:val="24"/>
          <w:szCs w:val="24"/>
        </w:rPr>
        <w:t xml:space="preserve">Details and resources available at </w:t>
      </w:r>
      <w:hyperlink r:id="rId10" w:history="1">
        <w:r w:rsidR="00D93834">
          <w:rPr>
            <w:rStyle w:val="Hyperlink"/>
            <w:rFonts w:ascii="Garamond" w:hAnsi="Garamond"/>
            <w:sz w:val="24"/>
            <w:szCs w:val="24"/>
          </w:rPr>
          <w:t>www.microsoft.com/youthsparkhub</w:t>
        </w:r>
      </w:hyperlink>
      <w:r w:rsidR="00D93834">
        <w:rPr>
          <w:rFonts w:ascii="Garamond" w:hAnsi="Garamond"/>
          <w:sz w:val="24"/>
          <w:szCs w:val="24"/>
        </w:rPr>
        <w:t>.</w:t>
      </w:r>
      <w:proofErr w:type="gramEnd"/>
      <w:r w:rsidR="00D93834">
        <w:rPr>
          <w:rFonts w:ascii="Garamond" w:hAnsi="Garamond"/>
          <w:sz w:val="24"/>
          <w:szCs w:val="24"/>
        </w:rPr>
        <w:t xml:space="preserve">  As a part of this initiative, Microsoft Silicon Valley is pleased to announce its 2015 </w:t>
      </w:r>
      <w:proofErr w:type="spellStart"/>
      <w:r w:rsidR="00D93834">
        <w:rPr>
          <w:rFonts w:ascii="Garamond" w:hAnsi="Garamond"/>
          <w:sz w:val="24"/>
          <w:szCs w:val="24"/>
        </w:rPr>
        <w:t>YouthSpark</w:t>
      </w:r>
      <w:proofErr w:type="spellEnd"/>
      <w:r w:rsidR="00D93834">
        <w:rPr>
          <w:rFonts w:ascii="Garamond" w:hAnsi="Garamond"/>
          <w:sz w:val="24"/>
          <w:szCs w:val="24"/>
        </w:rPr>
        <w:t xml:space="preserve"> Grant Program, focused on reinforcing a STEM pipeline from cradle to career. </w:t>
      </w:r>
      <w:bookmarkStart w:id="0" w:name="_GoBack"/>
      <w:bookmarkEnd w:id="0"/>
    </w:p>
    <w:p w14:paraId="0D35D784" w14:textId="77777777" w:rsidR="00B51891" w:rsidRPr="00AC64C1" w:rsidRDefault="00B51891" w:rsidP="00AC64C1">
      <w:pPr>
        <w:spacing w:after="0" w:line="240" w:lineRule="auto"/>
        <w:contextualSpacing/>
        <w:rPr>
          <w:rFonts w:ascii="Garamond" w:hAnsi="Garamond" w:cs="Arial"/>
          <w:sz w:val="24"/>
          <w:szCs w:val="24"/>
        </w:rPr>
      </w:pPr>
    </w:p>
    <w:p w14:paraId="1749F196" w14:textId="580AD3A3" w:rsidR="00AC64C1" w:rsidRPr="00AC64C1" w:rsidRDefault="00AC64C1" w:rsidP="00AC64C1">
      <w:pPr>
        <w:spacing w:after="0" w:line="240" w:lineRule="auto"/>
        <w:rPr>
          <w:rFonts w:ascii="Garamond" w:hAnsi="Garamond" w:cs="Arial"/>
          <w:color w:val="000000" w:themeColor="text1"/>
          <w:sz w:val="24"/>
          <w:szCs w:val="24"/>
        </w:rPr>
      </w:pPr>
      <w:r w:rsidRPr="00AC64C1">
        <w:rPr>
          <w:rFonts w:ascii="Garamond" w:hAnsi="Garamond" w:cs="Arial"/>
          <w:color w:val="000000" w:themeColor="text1"/>
          <w:sz w:val="24"/>
          <w:szCs w:val="24"/>
        </w:rPr>
        <w:t xml:space="preserve">Per recent reports by the </w:t>
      </w:r>
      <w:hyperlink r:id="rId11" w:history="1">
        <w:r w:rsidRPr="00AC64C1">
          <w:rPr>
            <w:rStyle w:val="Hyperlink"/>
            <w:rFonts w:ascii="Garamond" w:hAnsi="Garamond" w:cs="Arial"/>
            <w:sz w:val="24"/>
            <w:szCs w:val="24"/>
          </w:rPr>
          <w:t>Annie E. Casey Foundation</w:t>
        </w:r>
      </w:hyperlink>
      <w:r w:rsidRPr="00AC64C1">
        <w:rPr>
          <w:rFonts w:ascii="Garamond" w:hAnsi="Garamond" w:cs="Arial"/>
          <w:color w:val="1F497D"/>
          <w:sz w:val="24"/>
          <w:szCs w:val="24"/>
        </w:rPr>
        <w:t xml:space="preserve"> </w:t>
      </w:r>
      <w:r w:rsidRPr="00AC64C1">
        <w:rPr>
          <w:rFonts w:ascii="Garamond" w:hAnsi="Garamond" w:cs="Arial"/>
          <w:color w:val="000000" w:themeColor="text1"/>
          <w:sz w:val="24"/>
          <w:szCs w:val="24"/>
        </w:rPr>
        <w:t xml:space="preserve">and </w:t>
      </w:r>
      <w:hyperlink r:id="rId12" w:history="1">
        <w:r w:rsidRPr="00AC64C1">
          <w:rPr>
            <w:rStyle w:val="Hyperlink"/>
            <w:rFonts w:ascii="Garamond" w:hAnsi="Garamond" w:cs="Arial"/>
            <w:sz w:val="24"/>
            <w:szCs w:val="24"/>
          </w:rPr>
          <w:t>Silicon Valley Community Foundation</w:t>
        </w:r>
      </w:hyperlink>
      <w:r w:rsidRPr="00AC64C1">
        <w:rPr>
          <w:rFonts w:ascii="Garamond" w:hAnsi="Garamond" w:cs="Arial"/>
          <w:color w:val="000000" w:themeColor="text1"/>
          <w:sz w:val="24"/>
          <w:szCs w:val="24"/>
        </w:rPr>
        <w:t>, 3</w:t>
      </w:r>
      <w:r w:rsidRPr="00AC64C1">
        <w:rPr>
          <w:rFonts w:ascii="Garamond" w:hAnsi="Garamond" w:cs="Arial"/>
          <w:color w:val="000000" w:themeColor="text1"/>
          <w:sz w:val="24"/>
          <w:szCs w:val="24"/>
          <w:vertAlign w:val="superscript"/>
        </w:rPr>
        <w:t>rd</w:t>
      </w:r>
      <w:r w:rsidRPr="00AC64C1">
        <w:rPr>
          <w:rFonts w:ascii="Garamond" w:hAnsi="Garamond" w:cs="Arial"/>
          <w:color w:val="000000" w:themeColor="text1"/>
          <w:sz w:val="24"/>
          <w:szCs w:val="24"/>
        </w:rPr>
        <w:t xml:space="preserve"> grade and 8</w:t>
      </w:r>
      <w:r w:rsidRPr="00AC64C1">
        <w:rPr>
          <w:rFonts w:ascii="Garamond" w:hAnsi="Garamond" w:cs="Arial"/>
          <w:color w:val="000000" w:themeColor="text1"/>
          <w:sz w:val="24"/>
          <w:szCs w:val="24"/>
          <w:vertAlign w:val="superscript"/>
        </w:rPr>
        <w:t>th</w:t>
      </w:r>
      <w:r w:rsidRPr="00AC64C1">
        <w:rPr>
          <w:rFonts w:ascii="Garamond" w:hAnsi="Garamond" w:cs="Arial"/>
          <w:color w:val="000000" w:themeColor="text1"/>
          <w:sz w:val="24"/>
          <w:szCs w:val="24"/>
        </w:rPr>
        <w:t xml:space="preserve"> grade mark crucial milestones for educational success.  Put bluntly, a child that is not reading proficiently by 3</w:t>
      </w:r>
      <w:r w:rsidRPr="00AC64C1">
        <w:rPr>
          <w:rFonts w:ascii="Garamond" w:hAnsi="Garamond" w:cs="Arial"/>
          <w:color w:val="000000" w:themeColor="text1"/>
          <w:sz w:val="24"/>
          <w:szCs w:val="24"/>
          <w:vertAlign w:val="superscript"/>
        </w:rPr>
        <w:t>rd</w:t>
      </w:r>
      <w:r w:rsidRPr="00AC64C1">
        <w:rPr>
          <w:rFonts w:ascii="Garamond" w:hAnsi="Garamond" w:cs="Arial"/>
          <w:color w:val="000000" w:themeColor="text1"/>
          <w:sz w:val="24"/>
          <w:szCs w:val="24"/>
        </w:rPr>
        <w:t xml:space="preserve"> grade </w:t>
      </w:r>
      <w:r>
        <w:rPr>
          <w:rFonts w:ascii="Garamond" w:hAnsi="Garamond" w:cs="Arial"/>
          <w:color w:val="000000" w:themeColor="text1"/>
          <w:sz w:val="24"/>
          <w:szCs w:val="24"/>
        </w:rPr>
        <w:t>or</w:t>
      </w:r>
      <w:r w:rsidRPr="00AC64C1">
        <w:rPr>
          <w:rFonts w:ascii="Garamond" w:hAnsi="Garamond" w:cs="Arial"/>
          <w:color w:val="000000" w:themeColor="text1"/>
          <w:sz w:val="24"/>
          <w:szCs w:val="24"/>
        </w:rPr>
        <w:t xml:space="preserve"> studying algebra by 8</w:t>
      </w:r>
      <w:r w:rsidRPr="00AC64C1">
        <w:rPr>
          <w:rFonts w:ascii="Garamond" w:hAnsi="Garamond" w:cs="Arial"/>
          <w:color w:val="000000" w:themeColor="text1"/>
          <w:sz w:val="24"/>
          <w:szCs w:val="24"/>
          <w:vertAlign w:val="superscript"/>
        </w:rPr>
        <w:t>th</w:t>
      </w:r>
      <w:r w:rsidRPr="00AC64C1">
        <w:rPr>
          <w:rFonts w:ascii="Garamond" w:hAnsi="Garamond" w:cs="Arial"/>
          <w:color w:val="000000" w:themeColor="text1"/>
          <w:sz w:val="24"/>
          <w:szCs w:val="24"/>
        </w:rPr>
        <w:t xml:space="preserve"> grade is significantly less likely to enter and finish college; missing these milestone</w:t>
      </w:r>
      <w:r>
        <w:rPr>
          <w:rFonts w:ascii="Garamond" w:hAnsi="Garamond" w:cs="Arial"/>
          <w:color w:val="000000" w:themeColor="text1"/>
          <w:sz w:val="24"/>
          <w:szCs w:val="24"/>
        </w:rPr>
        <w:t>s</w:t>
      </w:r>
      <w:r w:rsidRPr="00AC64C1">
        <w:rPr>
          <w:rFonts w:ascii="Garamond" w:hAnsi="Garamond" w:cs="Arial"/>
          <w:color w:val="000000" w:themeColor="text1"/>
          <w:sz w:val="24"/>
          <w:szCs w:val="24"/>
        </w:rPr>
        <w:t xml:space="preserve"> is also a key indicator </w:t>
      </w:r>
      <w:r>
        <w:rPr>
          <w:rFonts w:ascii="Garamond" w:hAnsi="Garamond" w:cs="Arial"/>
          <w:color w:val="000000" w:themeColor="text1"/>
          <w:sz w:val="24"/>
          <w:szCs w:val="24"/>
        </w:rPr>
        <w:t>for</w:t>
      </w:r>
      <w:r w:rsidRPr="00AC64C1">
        <w:rPr>
          <w:rFonts w:ascii="Garamond" w:hAnsi="Garamond" w:cs="Arial"/>
          <w:color w:val="000000" w:themeColor="text1"/>
          <w:sz w:val="24"/>
          <w:szCs w:val="24"/>
        </w:rPr>
        <w:t xml:space="preserve"> lower future earning potential.  </w:t>
      </w:r>
    </w:p>
    <w:p w14:paraId="040A4C7D" w14:textId="77777777" w:rsidR="00AC64C1" w:rsidRDefault="00AC64C1" w:rsidP="00AC64C1">
      <w:pPr>
        <w:spacing w:after="0" w:line="240" w:lineRule="auto"/>
        <w:contextualSpacing/>
        <w:rPr>
          <w:rFonts w:ascii="Garamond" w:hAnsi="Garamond" w:cs="Arial"/>
          <w:bCs/>
          <w:color w:val="000000" w:themeColor="text1"/>
          <w:sz w:val="24"/>
          <w:szCs w:val="24"/>
        </w:rPr>
      </w:pPr>
    </w:p>
    <w:p w14:paraId="352A7B89" w14:textId="2B6AF256" w:rsidR="00CA637E" w:rsidRPr="00AC64C1" w:rsidRDefault="00AC64C1" w:rsidP="00AC64C1">
      <w:pPr>
        <w:spacing w:after="0" w:line="240" w:lineRule="auto"/>
        <w:contextualSpacing/>
        <w:rPr>
          <w:rFonts w:ascii="Garamond" w:hAnsi="Garamond" w:cs="Arial"/>
          <w:color w:val="000000" w:themeColor="text1"/>
          <w:sz w:val="24"/>
          <w:szCs w:val="24"/>
        </w:rPr>
      </w:pPr>
      <w:r w:rsidRPr="00AC64C1">
        <w:rPr>
          <w:rFonts w:ascii="Garamond" w:hAnsi="Garamond" w:cs="Arial"/>
          <w:bCs/>
          <w:color w:val="000000" w:themeColor="text1"/>
          <w:sz w:val="24"/>
          <w:szCs w:val="24"/>
        </w:rPr>
        <w:t>In Silicon Valley, the</w:t>
      </w:r>
      <w:r w:rsidR="004621F7" w:rsidRPr="00AC64C1">
        <w:rPr>
          <w:rFonts w:ascii="Garamond" w:hAnsi="Garamond" w:cs="Arial"/>
          <w:color w:val="000000" w:themeColor="text1"/>
          <w:sz w:val="24"/>
          <w:szCs w:val="24"/>
        </w:rPr>
        <w:t xml:space="preserve"> statistics are bleak: only 59% of 3</w:t>
      </w:r>
      <w:r w:rsidR="004621F7" w:rsidRPr="00AC64C1">
        <w:rPr>
          <w:rFonts w:ascii="Garamond" w:hAnsi="Garamond" w:cs="Arial"/>
          <w:color w:val="000000" w:themeColor="text1"/>
          <w:sz w:val="24"/>
          <w:szCs w:val="24"/>
          <w:vertAlign w:val="superscript"/>
        </w:rPr>
        <w:t>rd</w:t>
      </w:r>
      <w:r w:rsidR="004621F7" w:rsidRPr="00AC64C1">
        <w:rPr>
          <w:rFonts w:ascii="Garamond" w:hAnsi="Garamond" w:cs="Arial"/>
          <w:color w:val="000000" w:themeColor="text1"/>
          <w:sz w:val="24"/>
          <w:szCs w:val="24"/>
        </w:rPr>
        <w:t xml:space="preserve"> graders in Silicon Valley read proficiently, and only 54% of 8</w:t>
      </w:r>
      <w:r w:rsidR="004621F7" w:rsidRPr="00AC64C1">
        <w:rPr>
          <w:rFonts w:ascii="Garamond" w:hAnsi="Garamond" w:cs="Arial"/>
          <w:color w:val="000000" w:themeColor="text1"/>
          <w:sz w:val="24"/>
          <w:szCs w:val="24"/>
          <w:vertAlign w:val="superscript"/>
        </w:rPr>
        <w:t>th</w:t>
      </w:r>
      <w:r w:rsidR="004621F7" w:rsidRPr="00AC64C1">
        <w:rPr>
          <w:rFonts w:ascii="Garamond" w:hAnsi="Garamond" w:cs="Arial"/>
          <w:color w:val="000000" w:themeColor="text1"/>
          <w:sz w:val="24"/>
          <w:szCs w:val="24"/>
        </w:rPr>
        <w:t xml:space="preserve"> graders scored proficient in a</w:t>
      </w:r>
      <w:r w:rsidR="004621F7" w:rsidRPr="00AC64C1">
        <w:rPr>
          <w:rFonts w:ascii="Garamond" w:hAnsi="Garamond" w:cs="Arial"/>
          <w:sz w:val="24"/>
          <w:szCs w:val="24"/>
        </w:rPr>
        <w:t>lgebra (</w:t>
      </w:r>
      <w:hyperlink r:id="rId13" w:history="1">
        <w:r w:rsidR="004621F7" w:rsidRPr="00AC64C1">
          <w:rPr>
            <w:rStyle w:val="Hyperlink"/>
            <w:rFonts w:ascii="Garamond" w:hAnsi="Garamond" w:cs="Arial"/>
            <w:sz w:val="24"/>
            <w:szCs w:val="24"/>
          </w:rPr>
          <w:t>www.svcip.com</w:t>
        </w:r>
      </w:hyperlink>
      <w:r w:rsidR="004621F7" w:rsidRPr="00AC64C1">
        <w:rPr>
          <w:rFonts w:ascii="Garamond" w:hAnsi="Garamond" w:cs="Arial"/>
          <w:sz w:val="24"/>
          <w:szCs w:val="24"/>
        </w:rPr>
        <w:t xml:space="preserve">).  In addition to these crucial </w:t>
      </w:r>
      <w:r w:rsidRPr="00AC64C1">
        <w:rPr>
          <w:rFonts w:ascii="Garamond" w:hAnsi="Garamond" w:cs="Arial"/>
          <w:sz w:val="24"/>
          <w:szCs w:val="24"/>
        </w:rPr>
        <w:t xml:space="preserve">educational </w:t>
      </w:r>
      <w:r w:rsidR="004621F7" w:rsidRPr="00AC64C1">
        <w:rPr>
          <w:rFonts w:ascii="Garamond" w:hAnsi="Garamond" w:cs="Arial"/>
          <w:sz w:val="24"/>
          <w:szCs w:val="24"/>
        </w:rPr>
        <w:t>building blocks, success in the 21</w:t>
      </w:r>
      <w:r w:rsidR="004621F7" w:rsidRPr="00AC64C1">
        <w:rPr>
          <w:rFonts w:ascii="Garamond" w:hAnsi="Garamond" w:cs="Arial"/>
          <w:sz w:val="24"/>
          <w:szCs w:val="24"/>
          <w:vertAlign w:val="superscript"/>
        </w:rPr>
        <w:t>st</w:t>
      </w:r>
      <w:r w:rsidR="004621F7" w:rsidRPr="00AC64C1">
        <w:rPr>
          <w:rFonts w:ascii="Garamond" w:hAnsi="Garamond" w:cs="Arial"/>
          <w:sz w:val="24"/>
          <w:szCs w:val="24"/>
        </w:rPr>
        <w:t xml:space="preserve"> century requires </w:t>
      </w:r>
      <w:r w:rsidR="004621F7" w:rsidRPr="00AC64C1">
        <w:rPr>
          <w:rFonts w:ascii="Garamond" w:hAnsi="Garamond" w:cs="Arial"/>
          <w:color w:val="000000" w:themeColor="text1"/>
          <w:sz w:val="24"/>
          <w:szCs w:val="24"/>
        </w:rPr>
        <w:t xml:space="preserve">digital literacy and an understanding of finance and the business world.  </w:t>
      </w:r>
      <w:r w:rsidRPr="00AC64C1">
        <w:rPr>
          <w:rFonts w:ascii="Garamond" w:hAnsi="Garamond" w:cs="Arial"/>
          <w:color w:val="000000" w:themeColor="text1"/>
          <w:sz w:val="24"/>
          <w:szCs w:val="24"/>
        </w:rPr>
        <w:t>Once a student makes it to college, financial literacy serves as a key skill for successful college completion and a smooth transition to the workplace, and digital literacy serves as a gateway for STEM careers and civic engagement with the larger world.</w:t>
      </w:r>
    </w:p>
    <w:p w14:paraId="4A80A618" w14:textId="77777777" w:rsidR="00CA637E" w:rsidRDefault="00CA637E" w:rsidP="006E1DA0">
      <w:pPr>
        <w:spacing w:after="0" w:line="240" w:lineRule="auto"/>
        <w:contextualSpacing/>
        <w:rPr>
          <w:rFonts w:ascii="Garamond" w:hAnsi="Garamond" w:cs="Arial"/>
          <w:sz w:val="24"/>
          <w:szCs w:val="24"/>
        </w:rPr>
      </w:pPr>
    </w:p>
    <w:p w14:paraId="2BEB57C1" w14:textId="4BA7D27A" w:rsidR="00C82EB9" w:rsidRPr="00C82EB9" w:rsidRDefault="00C82EB9" w:rsidP="00C82EB9">
      <w:pPr>
        <w:spacing w:after="120" w:line="240" w:lineRule="auto"/>
        <w:rPr>
          <w:rFonts w:ascii="Garamond" w:hAnsi="Garamond" w:cs="Arial"/>
          <w:b/>
          <w:sz w:val="24"/>
          <w:szCs w:val="24"/>
        </w:rPr>
      </w:pPr>
      <w:r>
        <w:rPr>
          <w:rFonts w:ascii="Garamond" w:hAnsi="Garamond" w:cs="Arial"/>
          <w:b/>
          <w:sz w:val="24"/>
          <w:szCs w:val="24"/>
        </w:rPr>
        <w:t>2015 GRANTS PROGRAM</w:t>
      </w:r>
    </w:p>
    <w:p w14:paraId="51D11CB9" w14:textId="7FECCFB2" w:rsidR="006F6356" w:rsidRDefault="001F08CE" w:rsidP="006E1DA0">
      <w:pPr>
        <w:spacing w:after="0" w:line="240" w:lineRule="auto"/>
        <w:contextualSpacing/>
        <w:rPr>
          <w:rFonts w:ascii="Garamond" w:hAnsi="Garamond" w:cs="Arial"/>
          <w:sz w:val="24"/>
          <w:szCs w:val="24"/>
        </w:rPr>
      </w:pPr>
      <w:r>
        <w:rPr>
          <w:rFonts w:ascii="Garamond" w:hAnsi="Garamond" w:cs="Arial"/>
          <w:sz w:val="24"/>
          <w:szCs w:val="24"/>
        </w:rPr>
        <w:t xml:space="preserve">Microsoft’s 2015 </w:t>
      </w:r>
      <w:proofErr w:type="spellStart"/>
      <w:r w:rsidR="004621F7">
        <w:rPr>
          <w:rFonts w:ascii="Garamond" w:hAnsi="Garamond" w:cs="Arial"/>
          <w:sz w:val="24"/>
          <w:szCs w:val="24"/>
        </w:rPr>
        <w:t>YouthSpark</w:t>
      </w:r>
      <w:proofErr w:type="spellEnd"/>
      <w:r w:rsidR="004621F7">
        <w:rPr>
          <w:rFonts w:ascii="Garamond" w:hAnsi="Garamond" w:cs="Arial"/>
          <w:sz w:val="24"/>
          <w:szCs w:val="24"/>
        </w:rPr>
        <w:t xml:space="preserve"> Grant Program</w:t>
      </w:r>
      <w:r w:rsidR="009C4FE4">
        <w:rPr>
          <w:rFonts w:ascii="Garamond" w:hAnsi="Garamond" w:cs="Arial"/>
          <w:sz w:val="24"/>
          <w:szCs w:val="24"/>
        </w:rPr>
        <w:t xml:space="preserve"> </w:t>
      </w:r>
      <w:r w:rsidR="009B6A56">
        <w:rPr>
          <w:rFonts w:ascii="Garamond" w:hAnsi="Garamond" w:cs="Arial"/>
          <w:sz w:val="24"/>
          <w:szCs w:val="24"/>
        </w:rPr>
        <w:t xml:space="preserve">will </w:t>
      </w:r>
      <w:r w:rsidR="003A6E28">
        <w:rPr>
          <w:rFonts w:ascii="Garamond" w:hAnsi="Garamond" w:cs="Arial"/>
          <w:sz w:val="24"/>
          <w:szCs w:val="24"/>
        </w:rPr>
        <w:t xml:space="preserve">support </w:t>
      </w:r>
      <w:r w:rsidR="0069352C">
        <w:rPr>
          <w:rFonts w:ascii="Garamond" w:hAnsi="Garamond" w:cs="Arial"/>
          <w:sz w:val="24"/>
          <w:szCs w:val="24"/>
        </w:rPr>
        <w:t xml:space="preserve">organizations </w:t>
      </w:r>
      <w:r w:rsidR="0090585E">
        <w:rPr>
          <w:rFonts w:ascii="Garamond" w:hAnsi="Garamond" w:cs="Arial"/>
          <w:sz w:val="24"/>
          <w:szCs w:val="24"/>
        </w:rPr>
        <w:t xml:space="preserve">offering impactful programming </w:t>
      </w:r>
      <w:r w:rsidR="0069352C">
        <w:rPr>
          <w:rFonts w:ascii="Garamond" w:hAnsi="Garamond" w:cs="Arial"/>
          <w:sz w:val="24"/>
          <w:szCs w:val="24"/>
        </w:rPr>
        <w:t>in</w:t>
      </w:r>
      <w:r w:rsidR="009B6A56">
        <w:rPr>
          <w:rFonts w:ascii="Garamond" w:hAnsi="Garamond" w:cs="Arial"/>
          <w:sz w:val="24"/>
          <w:szCs w:val="24"/>
        </w:rPr>
        <w:t xml:space="preserve"> four key </w:t>
      </w:r>
      <w:r w:rsidR="00764EDD">
        <w:rPr>
          <w:rFonts w:ascii="Garamond" w:hAnsi="Garamond" w:cs="Arial"/>
          <w:sz w:val="24"/>
          <w:szCs w:val="24"/>
        </w:rPr>
        <w:t xml:space="preserve">areas that influence a youth’s </w:t>
      </w:r>
      <w:r w:rsidR="007B1461">
        <w:rPr>
          <w:rFonts w:ascii="Garamond" w:hAnsi="Garamond" w:cs="Arial"/>
          <w:sz w:val="24"/>
          <w:szCs w:val="24"/>
        </w:rPr>
        <w:t>desire and ability</w:t>
      </w:r>
      <w:r w:rsidR="00764EDD">
        <w:rPr>
          <w:rFonts w:ascii="Garamond" w:hAnsi="Garamond" w:cs="Arial"/>
          <w:sz w:val="24"/>
          <w:szCs w:val="24"/>
        </w:rPr>
        <w:t xml:space="preserve"> to pursue a 21</w:t>
      </w:r>
      <w:r w:rsidR="00764EDD" w:rsidRPr="00764EDD">
        <w:rPr>
          <w:rFonts w:ascii="Garamond" w:hAnsi="Garamond" w:cs="Arial"/>
          <w:sz w:val="24"/>
          <w:szCs w:val="24"/>
          <w:vertAlign w:val="superscript"/>
        </w:rPr>
        <w:t>st</w:t>
      </w:r>
      <w:r w:rsidR="00764EDD">
        <w:rPr>
          <w:rFonts w:ascii="Garamond" w:hAnsi="Garamond" w:cs="Arial"/>
          <w:sz w:val="24"/>
          <w:szCs w:val="24"/>
        </w:rPr>
        <w:t xml:space="preserve"> century career in Silicon Valley</w:t>
      </w:r>
      <w:r w:rsidR="007D353A">
        <w:rPr>
          <w:rFonts w:ascii="Garamond" w:hAnsi="Garamond" w:cs="Arial"/>
          <w:sz w:val="24"/>
          <w:szCs w:val="24"/>
        </w:rPr>
        <w:t>:</w:t>
      </w:r>
    </w:p>
    <w:p w14:paraId="17EDCB8F" w14:textId="699DA6D7" w:rsidR="00DE5E92" w:rsidRDefault="006F6356" w:rsidP="006E1DA0">
      <w:pPr>
        <w:spacing w:after="0" w:line="240" w:lineRule="auto"/>
        <w:contextualSpacing/>
        <w:rPr>
          <w:rFonts w:ascii="Garamond" w:hAnsi="Garamond" w:cs="Arial"/>
          <w:sz w:val="24"/>
          <w:szCs w:val="24"/>
        </w:rPr>
      </w:pPr>
      <w:r w:rsidRPr="007F0AF7">
        <w:rPr>
          <w:rFonts w:ascii="Garamond" w:hAnsi="Garamond" w:cs="Arial"/>
          <w:noProof/>
          <w:sz w:val="24"/>
          <w:szCs w:val="24"/>
        </w:rPr>
        <mc:AlternateContent>
          <mc:Choice Requires="wps">
            <w:drawing>
              <wp:anchor distT="0" distB="0" distL="114300" distR="114300" simplePos="0" relativeHeight="251658238" behindDoc="0" locked="0" layoutInCell="1" allowOverlap="1" wp14:anchorId="4818A498" wp14:editId="1B2BFEC5">
                <wp:simplePos x="0" y="0"/>
                <wp:positionH relativeFrom="column">
                  <wp:posOffset>1323975</wp:posOffset>
                </wp:positionH>
                <wp:positionV relativeFrom="paragraph">
                  <wp:posOffset>31115</wp:posOffset>
                </wp:positionV>
                <wp:extent cx="32480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3985"/>
                        </a:xfrm>
                        <a:prstGeom prst="rect">
                          <a:avLst/>
                        </a:prstGeom>
                        <a:solidFill>
                          <a:srgbClr val="FFFFFF"/>
                        </a:solidFill>
                        <a:ln w="9525">
                          <a:noFill/>
                          <a:miter lim="800000"/>
                          <a:headEnd/>
                          <a:tailEnd/>
                        </a:ln>
                      </wps:spPr>
                      <wps:txbx>
                        <w:txbxContent>
                          <w:p w14:paraId="15CE759B" w14:textId="77777777" w:rsidR="00BB2000" w:rsidRPr="006F6356" w:rsidRDefault="00BB2000" w:rsidP="007F0AF7">
                            <w:pPr>
                              <w:spacing w:after="0" w:line="240" w:lineRule="auto"/>
                              <w:contextualSpacing/>
                              <w:jc w:val="center"/>
                              <w:rPr>
                                <w:sz w:val="20"/>
                              </w:rPr>
                            </w:pPr>
                            <w:r w:rsidRPr="006F6356">
                              <w:rPr>
                                <w:rFonts w:ascii="Garamond" w:hAnsi="Garamond" w:cs="Arial"/>
                                <w:b/>
                                <w:sz w:val="24"/>
                                <w:szCs w:val="24"/>
                              </w:rPr>
                              <w:t>STEM Pipeline for Youth Ages 5 - 26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2.45pt;width:255.75pt;height:110.55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" stroked="f">
                <v:textbox style="mso-fit-shape-to-text:t">
                  <w:txbxContent>
                    <w:p w14:paraId="15CE759B" w14:textId="77777777" w:rsidR="00BB2000" w:rsidRPr="006F6356" w:rsidRDefault="00BB2000" w:rsidP="007F0AF7">
                      <w:pPr>
                        <w:spacing w:after="0" w:line="240" w:lineRule="auto"/>
                        <w:contextualSpacing/>
                        <w:jc w:val="center"/>
                        <w:rPr>
                          <w:sz w:val="20"/>
                        </w:rPr>
                      </w:pPr>
                      <w:r w:rsidRPr="006F6356">
                        <w:rPr>
                          <w:rFonts w:ascii="Garamond" w:hAnsi="Garamond" w:cs="Arial"/>
                          <w:b/>
                          <w:sz w:val="24"/>
                          <w:szCs w:val="24"/>
                        </w:rPr>
                        <w:t>STEM Pipeline for Youth Ages 5 - 26</w:t>
                      </w:r>
                    </w:p>
                  </w:txbxContent>
                </v:textbox>
              </v:shape>
            </w:pict>
          </mc:Fallback>
        </mc:AlternateContent>
      </w:r>
      <w:r w:rsidR="00017374" w:rsidRPr="007D353A">
        <w:rPr>
          <w:rFonts w:ascii="Garamond" w:hAnsi="Garamond" w:cs="Arial"/>
          <w:b/>
          <w:noProof/>
          <w:sz w:val="24"/>
          <w:szCs w:val="24"/>
        </w:rPr>
        <mc:AlternateContent>
          <mc:Choice Requires="wps">
            <w:drawing>
              <wp:anchor distT="0" distB="0" distL="114300" distR="114300" simplePos="0" relativeHeight="251659263" behindDoc="1" locked="0" layoutInCell="1" allowOverlap="1" wp14:anchorId="283C2AE3" wp14:editId="60168123">
                <wp:simplePos x="0" y="0"/>
                <wp:positionH relativeFrom="column">
                  <wp:posOffset>-38100</wp:posOffset>
                </wp:positionH>
                <wp:positionV relativeFrom="paragraph">
                  <wp:posOffset>12065</wp:posOffset>
                </wp:positionV>
                <wp:extent cx="5889625" cy="15716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1571625"/>
                        </a:xfrm>
                        <a:prstGeom prst="rect">
                          <a:avLst/>
                        </a:prstGeom>
                        <a:solidFill>
                          <a:srgbClr val="FFFFFF"/>
                        </a:solidFill>
                        <a:ln w="9525">
                          <a:solidFill>
                            <a:srgbClr val="000000"/>
                          </a:solidFill>
                          <a:miter lim="800000"/>
                          <a:headEnd/>
                          <a:tailEnd/>
                        </a:ln>
                      </wps:spPr>
                      <wps:txbx>
                        <w:txbxContent>
                          <w:p w14:paraId="547F7B9C" w14:textId="6CD82BF5" w:rsidR="00BB2000" w:rsidRDefault="006F6356">
                            <w:r>
                              <w:rPr>
                                <w:rFonts w:ascii="Garamond" w:hAnsi="Garamond" w:cs="Arial"/>
                                <w:noProof/>
                                <w:sz w:val="24"/>
                                <w:szCs w:val="24"/>
                              </w:rPr>
                              <w:drawing>
                                <wp:inline distT="0" distB="0" distL="0" distR="0" wp14:anchorId="3C1B43C6" wp14:editId="6EA73032">
                                  <wp:extent cx="5648325" cy="1504950"/>
                                  <wp:effectExtent l="38100" t="19050" r="952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95pt;width:463.75pt;height:123.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j1JgIAAE4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">
                <v:textbox>
                  <w:txbxContent>
                    <w:p w14:paraId="547F7B9C" w14:textId="6CD82BF5" w:rsidR="00BB2000" w:rsidRDefault="006F6356">
                      <w:r>
                        <w:rPr>
                          <w:rFonts w:ascii="Garamond" w:hAnsi="Garamond" w:cs="Arial"/>
                          <w:noProof/>
                          <w:sz w:val="24"/>
                          <w:szCs w:val="24"/>
                        </w:rPr>
                        <w:drawing>
                          <wp:inline distT="0" distB="0" distL="0" distR="0" wp14:anchorId="3C1B43C6" wp14:editId="6EA73032">
                            <wp:extent cx="5648325" cy="1504950"/>
                            <wp:effectExtent l="38100" t="19050" r="952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15" r:qs="rId16" r:cs="rId17"/>
                              </a:graphicData>
                            </a:graphic>
                          </wp:inline>
                        </w:drawing>
                      </w:r>
                    </w:p>
                  </w:txbxContent>
                </v:textbox>
              </v:shape>
            </w:pict>
          </mc:Fallback>
        </mc:AlternateContent>
      </w:r>
    </w:p>
    <w:p w14:paraId="14B3A067" w14:textId="36476AC7" w:rsidR="006E1DA0" w:rsidRPr="006E1DA0" w:rsidRDefault="006E1DA0" w:rsidP="006E1DA0">
      <w:pPr>
        <w:spacing w:after="0" w:line="240" w:lineRule="auto"/>
        <w:contextualSpacing/>
        <w:rPr>
          <w:rFonts w:ascii="Garamond" w:hAnsi="Garamond" w:cs="Arial"/>
          <w:sz w:val="24"/>
          <w:szCs w:val="24"/>
        </w:rPr>
      </w:pPr>
    </w:p>
    <w:p w14:paraId="4A1D4105" w14:textId="2B654B8D" w:rsidR="00F27BB5" w:rsidRDefault="00F27BB5" w:rsidP="00CF507D">
      <w:pPr>
        <w:spacing w:after="120" w:line="240" w:lineRule="auto"/>
        <w:rPr>
          <w:rFonts w:ascii="Garamond" w:hAnsi="Garamond" w:cs="Arial"/>
          <w:b/>
          <w:sz w:val="24"/>
          <w:szCs w:val="24"/>
        </w:rPr>
      </w:pPr>
    </w:p>
    <w:p w14:paraId="5765341C" w14:textId="77777777" w:rsidR="006F6356" w:rsidRDefault="006F6356">
      <w:pPr>
        <w:rPr>
          <w:rFonts w:ascii="Garamond" w:hAnsi="Garamond"/>
          <w:sz w:val="24"/>
          <w:szCs w:val="24"/>
        </w:rPr>
      </w:pPr>
      <w:r>
        <w:rPr>
          <w:rFonts w:ascii="Garamond" w:hAnsi="Garamond"/>
          <w:sz w:val="24"/>
          <w:szCs w:val="24"/>
        </w:rPr>
        <w:br w:type="page"/>
      </w:r>
    </w:p>
    <w:p w14:paraId="17C672D3" w14:textId="1165AA78" w:rsidR="00434EF2" w:rsidRPr="00C82EB9" w:rsidRDefault="00C82EB9" w:rsidP="00C82EB9">
      <w:pPr>
        <w:rPr>
          <w:rFonts w:ascii="Garamond" w:hAnsi="Garamond" w:cs="Arial"/>
          <w:b/>
          <w:sz w:val="24"/>
          <w:szCs w:val="24"/>
        </w:rPr>
      </w:pPr>
      <w:r>
        <w:rPr>
          <w:rFonts w:ascii="Garamond" w:hAnsi="Garamond"/>
          <w:sz w:val="24"/>
          <w:szCs w:val="24"/>
        </w:rPr>
        <w:lastRenderedPageBreak/>
        <w:t>Through this</w:t>
      </w:r>
      <w:r w:rsidR="00444527">
        <w:rPr>
          <w:rFonts w:ascii="Garamond" w:hAnsi="Garamond"/>
          <w:sz w:val="24"/>
          <w:szCs w:val="24"/>
        </w:rPr>
        <w:t xml:space="preserve"> open-competitive </w:t>
      </w:r>
      <w:proofErr w:type="spellStart"/>
      <w:r w:rsidR="00444527">
        <w:rPr>
          <w:rFonts w:ascii="Garamond" w:hAnsi="Garamond"/>
          <w:sz w:val="24"/>
          <w:szCs w:val="24"/>
        </w:rPr>
        <w:t>grantmaking</w:t>
      </w:r>
      <w:proofErr w:type="spellEnd"/>
      <w:r>
        <w:rPr>
          <w:rFonts w:ascii="Garamond" w:hAnsi="Garamond"/>
          <w:sz w:val="24"/>
          <w:szCs w:val="24"/>
        </w:rPr>
        <w:t xml:space="preserve"> program, </w:t>
      </w:r>
      <w:r w:rsidR="00FE50B4">
        <w:rPr>
          <w:rFonts w:ascii="Garamond" w:hAnsi="Garamond"/>
          <w:sz w:val="24"/>
          <w:szCs w:val="24"/>
        </w:rPr>
        <w:t>8 or more</w:t>
      </w:r>
      <w:r>
        <w:rPr>
          <w:rFonts w:ascii="Garamond" w:hAnsi="Garamond"/>
          <w:sz w:val="24"/>
          <w:szCs w:val="24"/>
        </w:rPr>
        <w:t xml:space="preserve"> organizations offering impactful programming</w:t>
      </w:r>
      <w:r w:rsidR="00590430">
        <w:rPr>
          <w:rFonts w:ascii="Garamond" w:hAnsi="Garamond"/>
          <w:sz w:val="24"/>
          <w:szCs w:val="24"/>
        </w:rPr>
        <w:t xml:space="preserve"> for</w:t>
      </w:r>
      <w:r>
        <w:rPr>
          <w:rFonts w:ascii="Garamond" w:hAnsi="Garamond"/>
          <w:sz w:val="24"/>
          <w:szCs w:val="24"/>
        </w:rPr>
        <w:t xml:space="preserve"> Silicon Valley </w:t>
      </w:r>
      <w:r w:rsidR="00590430">
        <w:rPr>
          <w:rFonts w:ascii="Garamond" w:hAnsi="Garamond"/>
          <w:sz w:val="24"/>
          <w:szCs w:val="24"/>
        </w:rPr>
        <w:t xml:space="preserve">youth </w:t>
      </w:r>
      <w:r>
        <w:rPr>
          <w:rFonts w:ascii="Garamond" w:hAnsi="Garamond"/>
          <w:sz w:val="24"/>
          <w:szCs w:val="24"/>
        </w:rPr>
        <w:t>will be chosen to receive</w:t>
      </w:r>
      <w:r w:rsidR="00451785">
        <w:rPr>
          <w:rFonts w:ascii="Garamond" w:hAnsi="Garamond"/>
          <w:sz w:val="24"/>
          <w:szCs w:val="24"/>
        </w:rPr>
        <w:t xml:space="preserve"> general operating support </w:t>
      </w:r>
      <w:r w:rsidR="00434EF2">
        <w:rPr>
          <w:rFonts w:ascii="Garamond" w:hAnsi="Garamond"/>
          <w:sz w:val="24"/>
          <w:szCs w:val="24"/>
        </w:rPr>
        <w:t>grants of $15,000.</w:t>
      </w:r>
      <w:r w:rsidR="0071232C">
        <w:rPr>
          <w:rFonts w:ascii="Garamond" w:hAnsi="Garamond"/>
          <w:sz w:val="24"/>
          <w:szCs w:val="24"/>
        </w:rPr>
        <w:t xml:space="preserve"> </w:t>
      </w:r>
      <w:r w:rsidR="00990012">
        <w:rPr>
          <w:rFonts w:ascii="Garamond" w:hAnsi="Garamond"/>
          <w:sz w:val="24"/>
          <w:szCs w:val="24"/>
        </w:rPr>
        <w:t>The f</w:t>
      </w:r>
      <w:r w:rsidR="00434EF2">
        <w:rPr>
          <w:rFonts w:ascii="Garamond" w:hAnsi="Garamond"/>
          <w:sz w:val="24"/>
          <w:szCs w:val="24"/>
        </w:rPr>
        <w:t xml:space="preserve">ocus areas </w:t>
      </w:r>
      <w:r w:rsidR="0044230F">
        <w:rPr>
          <w:rFonts w:ascii="Garamond" w:hAnsi="Garamond"/>
          <w:sz w:val="24"/>
          <w:szCs w:val="24"/>
        </w:rPr>
        <w:t xml:space="preserve">for this grants program </w:t>
      </w:r>
      <w:r w:rsidR="00EB4175">
        <w:rPr>
          <w:rFonts w:ascii="Garamond" w:hAnsi="Garamond"/>
          <w:sz w:val="24"/>
          <w:szCs w:val="24"/>
        </w:rPr>
        <w:t>are defined as follows:</w:t>
      </w:r>
    </w:p>
    <w:p w14:paraId="314D9D01" w14:textId="77777777" w:rsidR="00D54CB8" w:rsidRDefault="00D54CB8" w:rsidP="00D54CB8">
      <w:pPr>
        <w:pStyle w:val="ListParagraph"/>
        <w:numPr>
          <w:ilvl w:val="0"/>
          <w:numId w:val="24"/>
        </w:numPr>
        <w:contextualSpacing/>
        <w:rPr>
          <w:rFonts w:ascii="Garamond" w:hAnsi="Garamond" w:cs="Arial"/>
        </w:rPr>
      </w:pPr>
      <w:r>
        <w:rPr>
          <w:rFonts w:ascii="Garamond" w:hAnsi="Garamond" w:cs="Arial"/>
        </w:rPr>
        <w:t>E</w:t>
      </w:r>
      <w:r w:rsidRPr="00D577AD">
        <w:rPr>
          <w:rFonts w:ascii="Garamond" w:hAnsi="Garamond" w:cs="Arial"/>
        </w:rPr>
        <w:t>arly literacy (grades</w:t>
      </w:r>
      <w:r w:rsidR="00E7232B">
        <w:rPr>
          <w:rFonts w:ascii="Garamond" w:hAnsi="Garamond" w:cs="Arial"/>
        </w:rPr>
        <w:t xml:space="preserve"> </w:t>
      </w:r>
      <w:r w:rsidRPr="00D577AD">
        <w:rPr>
          <w:rFonts w:ascii="Garamond" w:hAnsi="Garamond" w:cs="Arial"/>
        </w:rPr>
        <w:t xml:space="preserve">K – 3) </w:t>
      </w:r>
    </w:p>
    <w:p w14:paraId="098D066F" w14:textId="016464E4" w:rsidR="00D54CB8" w:rsidRPr="00E95533" w:rsidRDefault="004621F7" w:rsidP="00D54CB8">
      <w:pPr>
        <w:pStyle w:val="ListParagraph"/>
        <w:numPr>
          <w:ilvl w:val="0"/>
          <w:numId w:val="24"/>
        </w:numPr>
        <w:contextualSpacing/>
        <w:rPr>
          <w:rFonts w:ascii="Garamond" w:hAnsi="Garamond" w:cs="Arial"/>
        </w:rPr>
      </w:pPr>
      <w:r w:rsidRPr="00E95533">
        <w:rPr>
          <w:rFonts w:ascii="Garamond" w:hAnsi="Garamond" w:cs="Arial"/>
        </w:rPr>
        <w:t>STEM education (</w:t>
      </w:r>
      <w:r w:rsidR="00E95533" w:rsidRPr="00E95533">
        <w:rPr>
          <w:rFonts w:ascii="Garamond" w:hAnsi="Garamond" w:cs="Arial"/>
        </w:rPr>
        <w:t xml:space="preserve">grades </w:t>
      </w:r>
      <w:r w:rsidR="00157F49">
        <w:rPr>
          <w:rFonts w:ascii="Garamond" w:hAnsi="Garamond" w:cs="Arial"/>
        </w:rPr>
        <w:t>4</w:t>
      </w:r>
      <w:r w:rsidR="00E95533" w:rsidRPr="00E95533">
        <w:rPr>
          <w:rFonts w:ascii="Garamond" w:hAnsi="Garamond" w:cs="Arial"/>
        </w:rPr>
        <w:t xml:space="preserve"> - 8</w:t>
      </w:r>
      <w:r w:rsidR="00D54CB8" w:rsidRPr="00E95533">
        <w:rPr>
          <w:rFonts w:ascii="Garamond" w:hAnsi="Garamond" w:cs="Arial"/>
        </w:rPr>
        <w:t xml:space="preserve">) </w:t>
      </w:r>
    </w:p>
    <w:p w14:paraId="023C865A" w14:textId="52CFE3F3" w:rsidR="00D54CB8" w:rsidRPr="00E95533" w:rsidRDefault="00D54CB8" w:rsidP="00D54CB8">
      <w:pPr>
        <w:pStyle w:val="ListParagraph"/>
        <w:numPr>
          <w:ilvl w:val="0"/>
          <w:numId w:val="24"/>
        </w:numPr>
        <w:contextualSpacing/>
        <w:rPr>
          <w:rFonts w:ascii="Garamond" w:hAnsi="Garamond" w:cs="Arial"/>
        </w:rPr>
      </w:pPr>
      <w:r w:rsidRPr="00E95533">
        <w:rPr>
          <w:rFonts w:ascii="Garamond" w:hAnsi="Garamond" w:cs="Arial"/>
        </w:rPr>
        <w:t>Digital literacy and coding (</w:t>
      </w:r>
      <w:r w:rsidR="00E95533" w:rsidRPr="00E95533">
        <w:rPr>
          <w:rFonts w:ascii="Garamond" w:hAnsi="Garamond" w:cs="Arial"/>
        </w:rPr>
        <w:t>grades 6 - 12</w:t>
      </w:r>
      <w:r w:rsidRPr="00E95533">
        <w:rPr>
          <w:rFonts w:ascii="Garamond" w:hAnsi="Garamond" w:cs="Arial"/>
        </w:rPr>
        <w:t>)</w:t>
      </w:r>
    </w:p>
    <w:p w14:paraId="66FADCBF" w14:textId="54D1BF80" w:rsidR="008E7004" w:rsidRPr="00E95533" w:rsidRDefault="00D54CB8" w:rsidP="008E7004">
      <w:pPr>
        <w:pStyle w:val="ListParagraph"/>
        <w:numPr>
          <w:ilvl w:val="0"/>
          <w:numId w:val="24"/>
        </w:numPr>
        <w:contextualSpacing/>
        <w:rPr>
          <w:rFonts w:ascii="Garamond" w:hAnsi="Garamond" w:cs="Arial"/>
        </w:rPr>
      </w:pPr>
      <w:r w:rsidRPr="00E95533">
        <w:rPr>
          <w:rFonts w:ascii="Garamond" w:hAnsi="Garamond" w:cs="Arial"/>
        </w:rPr>
        <w:t>Entrepreneurship (</w:t>
      </w:r>
      <w:r w:rsidR="00FE50B4">
        <w:rPr>
          <w:rFonts w:ascii="Garamond" w:hAnsi="Garamond" w:cs="Arial"/>
        </w:rPr>
        <w:t>grade</w:t>
      </w:r>
      <w:r w:rsidR="00E95533" w:rsidRPr="00E95533">
        <w:rPr>
          <w:rFonts w:ascii="Garamond" w:hAnsi="Garamond" w:cs="Arial"/>
        </w:rPr>
        <w:t xml:space="preserve"> 9</w:t>
      </w:r>
      <w:r w:rsidR="004621F7" w:rsidRPr="00E95533">
        <w:rPr>
          <w:rFonts w:ascii="Garamond" w:hAnsi="Garamond" w:cs="Arial"/>
        </w:rPr>
        <w:t xml:space="preserve"> – age 26</w:t>
      </w:r>
      <w:r w:rsidRPr="00E95533">
        <w:rPr>
          <w:rFonts w:ascii="Garamond" w:hAnsi="Garamond" w:cs="Arial"/>
        </w:rPr>
        <w:t>)</w:t>
      </w:r>
    </w:p>
    <w:p w14:paraId="40F3721E" w14:textId="77777777" w:rsidR="008E7004" w:rsidRPr="008E7004" w:rsidRDefault="008E7004" w:rsidP="008E7004">
      <w:pPr>
        <w:pStyle w:val="ListParagraph"/>
        <w:contextualSpacing/>
        <w:rPr>
          <w:rFonts w:ascii="Garamond" w:hAnsi="Garamond" w:cs="Arial"/>
        </w:rPr>
      </w:pPr>
    </w:p>
    <w:p w14:paraId="49B276E7" w14:textId="33BAB0F7" w:rsidR="00223AB9" w:rsidRDefault="008E7004" w:rsidP="00A9199F">
      <w:pPr>
        <w:spacing w:after="0" w:line="240" w:lineRule="auto"/>
        <w:rPr>
          <w:rFonts w:ascii="Garamond" w:hAnsi="Garamond"/>
          <w:sz w:val="24"/>
          <w:szCs w:val="24"/>
        </w:rPr>
      </w:pPr>
      <w:r w:rsidRPr="008E7004">
        <w:rPr>
          <w:rFonts w:ascii="Garamond" w:hAnsi="Garamond"/>
          <w:sz w:val="24"/>
          <w:szCs w:val="24"/>
        </w:rPr>
        <w:t>We understand that organizations may offer programming to youth at various stages of the pipeli</w:t>
      </w:r>
      <w:r w:rsidR="00A617FF">
        <w:rPr>
          <w:rFonts w:ascii="Garamond" w:hAnsi="Garamond"/>
          <w:sz w:val="24"/>
          <w:szCs w:val="24"/>
        </w:rPr>
        <w:t>ne, but request that applicants choose one of the four focus areas for their proposal.</w:t>
      </w:r>
    </w:p>
    <w:p w14:paraId="31992AC4" w14:textId="77777777" w:rsidR="008E7004" w:rsidRPr="008E7004" w:rsidRDefault="008E7004" w:rsidP="008E7004">
      <w:pPr>
        <w:spacing w:after="0" w:line="240" w:lineRule="auto"/>
        <w:rPr>
          <w:rFonts w:ascii="Garamond" w:hAnsi="Garamond"/>
          <w:sz w:val="24"/>
          <w:szCs w:val="24"/>
        </w:rPr>
      </w:pPr>
    </w:p>
    <w:p w14:paraId="5C0A7DE3" w14:textId="77777777" w:rsidR="00DD778B" w:rsidRPr="00DB0434" w:rsidRDefault="00E465F1" w:rsidP="0027720A">
      <w:pPr>
        <w:spacing w:after="120" w:line="240" w:lineRule="auto"/>
        <w:rPr>
          <w:rFonts w:ascii="Garamond" w:hAnsi="Garamond" w:cs="Arial"/>
          <w:b/>
          <w:sz w:val="24"/>
          <w:szCs w:val="24"/>
        </w:rPr>
      </w:pPr>
      <w:r>
        <w:rPr>
          <w:rFonts w:ascii="Garamond" w:hAnsi="Garamond" w:cs="Arial"/>
          <w:b/>
          <w:sz w:val="24"/>
          <w:szCs w:val="24"/>
        </w:rPr>
        <w:t>201</w:t>
      </w:r>
      <w:r w:rsidR="00F40704">
        <w:rPr>
          <w:rFonts w:ascii="Garamond" w:hAnsi="Garamond" w:cs="Arial"/>
          <w:b/>
          <w:sz w:val="24"/>
          <w:szCs w:val="24"/>
        </w:rPr>
        <w:t>5</w:t>
      </w:r>
      <w:r>
        <w:rPr>
          <w:rFonts w:ascii="Garamond" w:hAnsi="Garamond" w:cs="Arial"/>
          <w:b/>
          <w:sz w:val="24"/>
          <w:szCs w:val="24"/>
        </w:rPr>
        <w:t xml:space="preserve"> PROGRAM TIMELINE</w:t>
      </w:r>
    </w:p>
    <w:p w14:paraId="198C61C2" w14:textId="77777777" w:rsidR="00DD778B" w:rsidRPr="00A9199F" w:rsidRDefault="00E66E33" w:rsidP="00E465F1">
      <w:pPr>
        <w:spacing w:after="0" w:line="240" w:lineRule="auto"/>
        <w:contextualSpacing/>
        <w:rPr>
          <w:rFonts w:ascii="Garamond" w:hAnsi="Garamond" w:cs="Arial"/>
          <w:sz w:val="24"/>
          <w:szCs w:val="24"/>
        </w:rPr>
      </w:pPr>
      <w:r w:rsidRPr="00A9199F">
        <w:rPr>
          <w:rFonts w:ascii="Garamond" w:hAnsi="Garamond" w:cs="Arial"/>
          <w:sz w:val="24"/>
          <w:szCs w:val="24"/>
        </w:rPr>
        <w:t>Application</w:t>
      </w:r>
      <w:r w:rsidR="00286B50" w:rsidRPr="00A9199F">
        <w:rPr>
          <w:rFonts w:ascii="Garamond" w:hAnsi="Garamond" w:cs="Arial"/>
          <w:sz w:val="24"/>
          <w:szCs w:val="24"/>
        </w:rPr>
        <w:t>s Accepted</w:t>
      </w:r>
      <w:r w:rsidR="00286B50" w:rsidRPr="00A9199F">
        <w:rPr>
          <w:rFonts w:ascii="Garamond" w:hAnsi="Garamond" w:cs="Arial"/>
          <w:sz w:val="24"/>
          <w:szCs w:val="24"/>
        </w:rPr>
        <w:tab/>
      </w:r>
      <w:r w:rsidR="000D2C50" w:rsidRPr="00A9199F">
        <w:rPr>
          <w:rFonts w:ascii="Garamond" w:hAnsi="Garamond" w:cs="Arial"/>
          <w:sz w:val="24"/>
          <w:szCs w:val="24"/>
        </w:rPr>
        <w:t xml:space="preserve"> by SVCF</w:t>
      </w:r>
      <w:r w:rsidRPr="00A9199F">
        <w:rPr>
          <w:rFonts w:ascii="Garamond" w:hAnsi="Garamond" w:cs="Arial"/>
          <w:sz w:val="24"/>
          <w:szCs w:val="24"/>
        </w:rPr>
        <w:tab/>
      </w:r>
      <w:r w:rsidRPr="00A9199F">
        <w:rPr>
          <w:rFonts w:ascii="Garamond" w:hAnsi="Garamond" w:cs="Arial"/>
          <w:sz w:val="24"/>
          <w:szCs w:val="24"/>
        </w:rPr>
        <w:tab/>
        <w:t>February 3 - March 13, 2015</w:t>
      </w:r>
    </w:p>
    <w:p w14:paraId="398EFF5B" w14:textId="77777777" w:rsidR="00E66E33" w:rsidRPr="00A9199F" w:rsidRDefault="00E66E33" w:rsidP="00E465F1">
      <w:pPr>
        <w:spacing w:after="0" w:line="240" w:lineRule="auto"/>
        <w:contextualSpacing/>
        <w:rPr>
          <w:rFonts w:ascii="Garamond" w:hAnsi="Garamond" w:cs="Arial"/>
          <w:sz w:val="24"/>
          <w:szCs w:val="24"/>
        </w:rPr>
      </w:pPr>
      <w:r w:rsidRPr="00A9199F">
        <w:rPr>
          <w:rFonts w:ascii="Garamond" w:hAnsi="Garamond" w:cs="Arial"/>
          <w:sz w:val="24"/>
          <w:szCs w:val="24"/>
        </w:rPr>
        <w:t xml:space="preserve">Applicant Reception at Microsoft </w:t>
      </w:r>
      <w:r w:rsidRPr="00A9199F">
        <w:rPr>
          <w:rFonts w:ascii="Garamond" w:hAnsi="Garamond" w:cs="Arial"/>
          <w:sz w:val="24"/>
          <w:szCs w:val="24"/>
        </w:rPr>
        <w:tab/>
      </w:r>
      <w:r w:rsidRPr="00A9199F">
        <w:rPr>
          <w:rFonts w:ascii="Garamond" w:hAnsi="Garamond" w:cs="Arial"/>
          <w:sz w:val="24"/>
          <w:szCs w:val="24"/>
        </w:rPr>
        <w:tab/>
        <w:t>March 16 – March 20</w:t>
      </w:r>
      <w:r w:rsidR="00E054F3" w:rsidRPr="00A9199F">
        <w:rPr>
          <w:rFonts w:ascii="Garamond" w:hAnsi="Garamond" w:cs="Arial"/>
          <w:sz w:val="24"/>
          <w:szCs w:val="24"/>
        </w:rPr>
        <w:t>, 2015</w:t>
      </w:r>
    </w:p>
    <w:p w14:paraId="3DE72285" w14:textId="77777777" w:rsidR="0051448F" w:rsidRPr="00A9199F" w:rsidRDefault="0051448F" w:rsidP="00E465F1">
      <w:pPr>
        <w:spacing w:after="0" w:line="240" w:lineRule="auto"/>
        <w:contextualSpacing/>
        <w:rPr>
          <w:rFonts w:ascii="Garamond" w:hAnsi="Garamond" w:cs="Arial"/>
          <w:sz w:val="24"/>
          <w:szCs w:val="24"/>
        </w:rPr>
      </w:pPr>
      <w:r w:rsidRPr="00A9199F">
        <w:rPr>
          <w:rFonts w:ascii="Garamond" w:hAnsi="Garamond" w:cs="Arial"/>
          <w:sz w:val="24"/>
          <w:szCs w:val="24"/>
        </w:rPr>
        <w:t>Grant Review</w:t>
      </w:r>
      <w:r w:rsidRPr="00A9199F">
        <w:rPr>
          <w:rFonts w:ascii="Garamond" w:hAnsi="Garamond" w:cs="Arial"/>
          <w:sz w:val="24"/>
          <w:szCs w:val="24"/>
        </w:rPr>
        <w:tab/>
      </w:r>
      <w:r w:rsidRPr="00A9199F">
        <w:rPr>
          <w:rFonts w:ascii="Garamond" w:hAnsi="Garamond" w:cs="Arial"/>
          <w:sz w:val="24"/>
          <w:szCs w:val="24"/>
        </w:rPr>
        <w:tab/>
      </w:r>
      <w:r w:rsidRPr="00A9199F">
        <w:rPr>
          <w:rFonts w:ascii="Garamond" w:hAnsi="Garamond" w:cs="Arial"/>
          <w:sz w:val="24"/>
          <w:szCs w:val="24"/>
        </w:rPr>
        <w:tab/>
      </w:r>
      <w:r w:rsidRPr="00A9199F">
        <w:rPr>
          <w:rFonts w:ascii="Garamond" w:hAnsi="Garamond" w:cs="Arial"/>
          <w:sz w:val="24"/>
          <w:szCs w:val="24"/>
        </w:rPr>
        <w:tab/>
      </w:r>
      <w:r w:rsidRPr="00A9199F">
        <w:rPr>
          <w:rFonts w:ascii="Garamond" w:hAnsi="Garamond" w:cs="Arial"/>
          <w:sz w:val="24"/>
          <w:szCs w:val="24"/>
        </w:rPr>
        <w:tab/>
      </w:r>
      <w:r w:rsidR="00E66E33" w:rsidRPr="00A9199F">
        <w:rPr>
          <w:rFonts w:ascii="Garamond" w:hAnsi="Garamond" w:cs="Arial"/>
          <w:sz w:val="24"/>
          <w:szCs w:val="24"/>
        </w:rPr>
        <w:t>March 13 – May 24</w:t>
      </w:r>
      <w:r w:rsidR="00E054F3" w:rsidRPr="00A9199F">
        <w:rPr>
          <w:rFonts w:ascii="Garamond" w:hAnsi="Garamond" w:cs="Arial"/>
          <w:sz w:val="24"/>
          <w:szCs w:val="24"/>
        </w:rPr>
        <w:t>, 2015</w:t>
      </w:r>
    </w:p>
    <w:p w14:paraId="672427B3" w14:textId="77777777" w:rsidR="00002BB4" w:rsidRDefault="00C82400" w:rsidP="00C81904">
      <w:pPr>
        <w:spacing w:after="0" w:line="240" w:lineRule="auto"/>
        <w:contextualSpacing/>
        <w:rPr>
          <w:rFonts w:ascii="Garamond" w:hAnsi="Garamond" w:cs="Arial"/>
          <w:b/>
          <w:sz w:val="24"/>
          <w:szCs w:val="24"/>
        </w:rPr>
      </w:pPr>
      <w:r w:rsidRPr="00A9199F">
        <w:rPr>
          <w:rFonts w:ascii="Garamond" w:hAnsi="Garamond" w:cs="Arial"/>
          <w:sz w:val="24"/>
          <w:szCs w:val="24"/>
        </w:rPr>
        <w:t xml:space="preserve">Grant </w:t>
      </w:r>
      <w:r w:rsidR="00DD064A" w:rsidRPr="00A9199F">
        <w:rPr>
          <w:rFonts w:ascii="Garamond" w:hAnsi="Garamond" w:cs="Arial"/>
          <w:sz w:val="24"/>
          <w:szCs w:val="24"/>
        </w:rPr>
        <w:t>Decisions &amp; Payment</w:t>
      </w:r>
      <w:r w:rsidR="00E66E33" w:rsidRPr="00A9199F">
        <w:rPr>
          <w:rFonts w:ascii="Garamond" w:hAnsi="Garamond" w:cs="Arial"/>
          <w:sz w:val="24"/>
          <w:szCs w:val="24"/>
        </w:rPr>
        <w:tab/>
      </w:r>
      <w:r w:rsidRPr="00A9199F">
        <w:rPr>
          <w:rFonts w:ascii="Garamond" w:hAnsi="Garamond" w:cs="Arial"/>
          <w:sz w:val="24"/>
          <w:szCs w:val="24"/>
        </w:rPr>
        <w:tab/>
      </w:r>
      <w:r w:rsidR="00AE2A03" w:rsidRPr="00A9199F">
        <w:rPr>
          <w:rFonts w:ascii="Garamond" w:hAnsi="Garamond" w:cs="Arial"/>
          <w:sz w:val="24"/>
          <w:szCs w:val="24"/>
        </w:rPr>
        <w:tab/>
      </w:r>
      <w:r w:rsidR="00E66E33" w:rsidRPr="00A9199F">
        <w:rPr>
          <w:rFonts w:ascii="Garamond" w:hAnsi="Garamond" w:cs="Arial"/>
          <w:sz w:val="24"/>
          <w:szCs w:val="24"/>
        </w:rPr>
        <w:t>May 25 – June 8</w:t>
      </w:r>
      <w:r w:rsidR="00E054F3" w:rsidRPr="00A9199F">
        <w:rPr>
          <w:rFonts w:ascii="Garamond" w:hAnsi="Garamond" w:cs="Arial"/>
          <w:sz w:val="24"/>
          <w:szCs w:val="24"/>
        </w:rPr>
        <w:t>, 2015</w:t>
      </w:r>
    </w:p>
    <w:p w14:paraId="7113E0A1" w14:textId="77777777" w:rsidR="00B153F4" w:rsidRDefault="00B153F4" w:rsidP="00B153F4">
      <w:pPr>
        <w:spacing w:after="0" w:line="240" w:lineRule="auto"/>
        <w:rPr>
          <w:rFonts w:ascii="Garamond" w:hAnsi="Garamond" w:cs="Arial"/>
          <w:b/>
          <w:sz w:val="24"/>
          <w:szCs w:val="24"/>
        </w:rPr>
      </w:pPr>
    </w:p>
    <w:p w14:paraId="229D8231" w14:textId="77777777" w:rsidR="007D6F0E" w:rsidRPr="00774D9C" w:rsidRDefault="007D6F0E" w:rsidP="00B153F4">
      <w:pPr>
        <w:spacing w:after="0" w:line="240" w:lineRule="auto"/>
        <w:rPr>
          <w:rFonts w:ascii="Garamond" w:hAnsi="Garamond" w:cs="Arial"/>
          <w:b/>
          <w:sz w:val="24"/>
          <w:szCs w:val="24"/>
        </w:rPr>
      </w:pPr>
      <w:r>
        <w:rPr>
          <w:rFonts w:ascii="Garamond" w:hAnsi="Garamond" w:cs="Arial"/>
          <w:b/>
          <w:sz w:val="24"/>
          <w:szCs w:val="24"/>
        </w:rPr>
        <w:t>ELIGIBLE ORGANIZATIONS</w:t>
      </w:r>
    </w:p>
    <w:p w14:paraId="0F985577" w14:textId="77777777" w:rsidR="007D6F0E" w:rsidRPr="006E1DA0" w:rsidRDefault="007D6F0E" w:rsidP="007D6F0E">
      <w:pPr>
        <w:numPr>
          <w:ilvl w:val="0"/>
          <w:numId w:val="6"/>
        </w:numPr>
        <w:spacing w:after="0" w:line="240" w:lineRule="auto"/>
        <w:contextualSpacing/>
        <w:rPr>
          <w:rFonts w:ascii="Garamond" w:hAnsi="Garamond" w:cs="Arial"/>
          <w:sz w:val="24"/>
          <w:szCs w:val="24"/>
        </w:rPr>
      </w:pPr>
      <w:r w:rsidRPr="006E1DA0">
        <w:rPr>
          <w:rFonts w:ascii="Garamond" w:hAnsi="Garamond" w:cs="Arial"/>
          <w:sz w:val="24"/>
          <w:szCs w:val="24"/>
        </w:rPr>
        <w:t>Applicant must be a 501(c</w:t>
      </w:r>
      <w:proofErr w:type="gramStart"/>
      <w:r w:rsidRPr="006E1DA0">
        <w:rPr>
          <w:rFonts w:ascii="Garamond" w:hAnsi="Garamond" w:cs="Arial"/>
          <w:sz w:val="24"/>
          <w:szCs w:val="24"/>
        </w:rPr>
        <w:t>)(</w:t>
      </w:r>
      <w:proofErr w:type="gramEnd"/>
      <w:r w:rsidRPr="006E1DA0">
        <w:rPr>
          <w:rFonts w:ascii="Garamond" w:hAnsi="Garamond" w:cs="Arial"/>
          <w:sz w:val="24"/>
          <w:szCs w:val="24"/>
        </w:rPr>
        <w:t>3) public charity</w:t>
      </w:r>
      <w:r w:rsidR="00635C95">
        <w:rPr>
          <w:rFonts w:ascii="Garamond" w:hAnsi="Garamond" w:cs="Arial"/>
          <w:sz w:val="24"/>
          <w:szCs w:val="24"/>
        </w:rPr>
        <w:t xml:space="preserve"> or fiscally sponsored by a 501(c)(3) public charity</w:t>
      </w:r>
      <w:r w:rsidR="00676A1A">
        <w:rPr>
          <w:rFonts w:ascii="Garamond" w:hAnsi="Garamond" w:cs="Arial"/>
          <w:sz w:val="24"/>
          <w:szCs w:val="24"/>
        </w:rPr>
        <w:t>.</w:t>
      </w:r>
    </w:p>
    <w:p w14:paraId="48F7E1ED" w14:textId="117C124E" w:rsidR="008741E6" w:rsidRPr="008741E6" w:rsidRDefault="007D6F0E" w:rsidP="008741E6">
      <w:pPr>
        <w:numPr>
          <w:ilvl w:val="0"/>
          <w:numId w:val="6"/>
        </w:numPr>
        <w:spacing w:after="0" w:line="240" w:lineRule="auto"/>
        <w:contextualSpacing/>
        <w:rPr>
          <w:rFonts w:ascii="Garamond" w:hAnsi="Garamond" w:cs="Arial"/>
          <w:sz w:val="24"/>
          <w:szCs w:val="24"/>
        </w:rPr>
      </w:pPr>
      <w:r w:rsidRPr="006E1DA0">
        <w:rPr>
          <w:rFonts w:ascii="Garamond" w:hAnsi="Garamond" w:cs="Arial"/>
          <w:sz w:val="24"/>
          <w:szCs w:val="24"/>
        </w:rPr>
        <w:t xml:space="preserve">Applicant organizations must be currently operating programming </w:t>
      </w:r>
      <w:r w:rsidR="008518C8">
        <w:rPr>
          <w:rFonts w:ascii="Garamond" w:hAnsi="Garamond" w:cs="Arial"/>
          <w:sz w:val="24"/>
          <w:szCs w:val="24"/>
        </w:rPr>
        <w:t>in one of the four identified</w:t>
      </w:r>
      <w:r w:rsidR="00BD43E0">
        <w:rPr>
          <w:rFonts w:ascii="Garamond" w:hAnsi="Garamond" w:cs="Arial"/>
          <w:sz w:val="24"/>
          <w:szCs w:val="24"/>
        </w:rPr>
        <w:t xml:space="preserve"> focus</w:t>
      </w:r>
      <w:r w:rsidR="008518C8">
        <w:rPr>
          <w:rFonts w:ascii="Garamond" w:hAnsi="Garamond" w:cs="Arial"/>
          <w:sz w:val="24"/>
          <w:szCs w:val="24"/>
        </w:rPr>
        <w:t xml:space="preserve"> areas </w:t>
      </w:r>
      <w:r w:rsidRPr="006E1DA0">
        <w:rPr>
          <w:rFonts w:ascii="Garamond" w:hAnsi="Garamond" w:cs="Arial"/>
          <w:sz w:val="24"/>
          <w:szCs w:val="24"/>
        </w:rPr>
        <w:t>that serves San Mateo and Santa Clara counties</w:t>
      </w:r>
      <w:r w:rsidR="00F26263">
        <w:rPr>
          <w:rFonts w:ascii="Garamond" w:hAnsi="Garamond" w:cs="Arial"/>
          <w:sz w:val="24"/>
          <w:szCs w:val="24"/>
        </w:rPr>
        <w:t>.</w:t>
      </w:r>
    </w:p>
    <w:p w14:paraId="1DEAB501" w14:textId="77777777" w:rsidR="007D6F0E" w:rsidRDefault="007D6F0E" w:rsidP="007D6F0E">
      <w:pPr>
        <w:numPr>
          <w:ilvl w:val="0"/>
          <w:numId w:val="6"/>
        </w:numPr>
        <w:spacing w:after="0" w:line="240" w:lineRule="auto"/>
        <w:contextualSpacing/>
        <w:rPr>
          <w:rFonts w:ascii="Garamond" w:hAnsi="Garamond" w:cs="Arial"/>
          <w:sz w:val="24"/>
          <w:szCs w:val="24"/>
        </w:rPr>
      </w:pPr>
      <w:r w:rsidRPr="006E1DA0">
        <w:rPr>
          <w:rFonts w:ascii="Garamond" w:hAnsi="Garamond" w:cs="Arial"/>
          <w:sz w:val="24"/>
          <w:szCs w:val="24"/>
        </w:rPr>
        <w:t>Funds will not be granted</w:t>
      </w:r>
      <w:r w:rsidR="00CE2258">
        <w:rPr>
          <w:rFonts w:ascii="Garamond" w:hAnsi="Garamond" w:cs="Arial"/>
          <w:sz w:val="24"/>
          <w:szCs w:val="24"/>
        </w:rPr>
        <w:t xml:space="preserve"> specifically</w:t>
      </w:r>
      <w:r w:rsidRPr="006E1DA0">
        <w:rPr>
          <w:rFonts w:ascii="Garamond" w:hAnsi="Garamond" w:cs="Arial"/>
          <w:sz w:val="24"/>
          <w:szCs w:val="24"/>
        </w:rPr>
        <w:t xml:space="preserve"> for endowments, annual fund drives, coverage of operating deficits, debt service, political or partisan activities, religious activities, research organizations, or works in which there is no clear public benefit and/or charitable intent</w:t>
      </w:r>
      <w:r w:rsidR="00F26263">
        <w:rPr>
          <w:rFonts w:ascii="Garamond" w:hAnsi="Garamond" w:cs="Arial"/>
          <w:sz w:val="24"/>
          <w:szCs w:val="24"/>
        </w:rPr>
        <w:t>.</w:t>
      </w:r>
    </w:p>
    <w:p w14:paraId="502EB9C9" w14:textId="77777777" w:rsidR="00642677" w:rsidRDefault="00642677" w:rsidP="00107E94">
      <w:pPr>
        <w:numPr>
          <w:ilvl w:val="0"/>
          <w:numId w:val="6"/>
        </w:numPr>
        <w:spacing w:after="0" w:line="240" w:lineRule="auto"/>
        <w:contextualSpacing/>
        <w:rPr>
          <w:rFonts w:ascii="Garamond" w:hAnsi="Garamond" w:cs="Arial"/>
          <w:sz w:val="24"/>
          <w:szCs w:val="24"/>
        </w:rPr>
      </w:pPr>
      <w:r>
        <w:rPr>
          <w:rFonts w:ascii="Garamond" w:hAnsi="Garamond" w:cs="Arial"/>
          <w:sz w:val="24"/>
          <w:szCs w:val="24"/>
        </w:rPr>
        <w:t xml:space="preserve">Microsoft 2014 </w:t>
      </w:r>
      <w:proofErr w:type="spellStart"/>
      <w:r>
        <w:rPr>
          <w:rFonts w:ascii="Garamond" w:hAnsi="Garamond" w:cs="Arial"/>
          <w:sz w:val="24"/>
          <w:szCs w:val="24"/>
        </w:rPr>
        <w:t>YouthSpark</w:t>
      </w:r>
      <w:proofErr w:type="spellEnd"/>
      <w:r>
        <w:rPr>
          <w:rFonts w:ascii="Garamond" w:hAnsi="Garamond" w:cs="Arial"/>
          <w:sz w:val="24"/>
          <w:szCs w:val="24"/>
        </w:rPr>
        <w:t xml:space="preserve"> Cohort Grantees are not eligible to apply for funding.</w:t>
      </w:r>
      <w:r w:rsidR="00D721AF">
        <w:rPr>
          <w:rFonts w:ascii="Garamond" w:hAnsi="Garamond" w:cs="Arial"/>
          <w:sz w:val="24"/>
          <w:szCs w:val="24"/>
        </w:rPr>
        <w:t xml:space="preserve"> National Microsoft partners are encouraged to apply, but will not have any advantage, or disadvantage, over other applicants.</w:t>
      </w:r>
    </w:p>
    <w:p w14:paraId="2B9A265E" w14:textId="77777777" w:rsidR="00107E94" w:rsidRPr="00107E94" w:rsidRDefault="00107E94" w:rsidP="00107E94">
      <w:pPr>
        <w:numPr>
          <w:ilvl w:val="0"/>
          <w:numId w:val="6"/>
        </w:numPr>
        <w:spacing w:after="0" w:line="240" w:lineRule="auto"/>
        <w:contextualSpacing/>
        <w:rPr>
          <w:rFonts w:ascii="Garamond" w:hAnsi="Garamond" w:cs="Arial"/>
          <w:sz w:val="24"/>
          <w:szCs w:val="24"/>
        </w:rPr>
      </w:pPr>
      <w:r w:rsidRPr="006E1DA0">
        <w:rPr>
          <w:rFonts w:ascii="Garamond" w:hAnsi="Garamond" w:cs="Arial"/>
          <w:sz w:val="24"/>
          <w:szCs w:val="24"/>
        </w:rPr>
        <w:t xml:space="preserve">Incomplete </w:t>
      </w:r>
      <w:r w:rsidR="00D20D04">
        <w:rPr>
          <w:rFonts w:ascii="Garamond" w:hAnsi="Garamond" w:cs="Arial"/>
          <w:sz w:val="24"/>
          <w:szCs w:val="24"/>
        </w:rPr>
        <w:t>a</w:t>
      </w:r>
      <w:r w:rsidRPr="006E1DA0">
        <w:rPr>
          <w:rFonts w:ascii="Garamond" w:hAnsi="Garamond" w:cs="Arial"/>
          <w:sz w:val="24"/>
          <w:szCs w:val="24"/>
        </w:rPr>
        <w:t>pplications</w:t>
      </w:r>
      <w:r w:rsidR="00C36BF8">
        <w:rPr>
          <w:rFonts w:ascii="Garamond" w:hAnsi="Garamond" w:cs="Arial"/>
          <w:sz w:val="24"/>
          <w:szCs w:val="24"/>
        </w:rPr>
        <w:t xml:space="preserve"> </w:t>
      </w:r>
      <w:r w:rsidRPr="006E1DA0">
        <w:rPr>
          <w:rFonts w:ascii="Garamond" w:hAnsi="Garamond" w:cs="Arial"/>
          <w:sz w:val="24"/>
          <w:szCs w:val="24"/>
        </w:rPr>
        <w:t>will not be considered</w:t>
      </w:r>
      <w:r w:rsidR="00F26263">
        <w:rPr>
          <w:rFonts w:ascii="Garamond" w:hAnsi="Garamond" w:cs="Arial"/>
          <w:sz w:val="24"/>
          <w:szCs w:val="24"/>
        </w:rPr>
        <w:t>.</w:t>
      </w:r>
    </w:p>
    <w:p w14:paraId="53BEAF87" w14:textId="77777777" w:rsidR="00774D9C" w:rsidRDefault="00774D9C" w:rsidP="006E1DA0">
      <w:pPr>
        <w:spacing w:after="0" w:line="240" w:lineRule="auto"/>
        <w:contextualSpacing/>
        <w:rPr>
          <w:rFonts w:ascii="Garamond" w:hAnsi="Garamond" w:cs="Arial"/>
          <w:b/>
          <w:sz w:val="24"/>
          <w:szCs w:val="24"/>
        </w:rPr>
      </w:pPr>
    </w:p>
    <w:p w14:paraId="55609D8A" w14:textId="77777777" w:rsidR="00CE2BBF" w:rsidRPr="00774D9C" w:rsidRDefault="00CE2BBF" w:rsidP="008629F7">
      <w:pPr>
        <w:spacing w:after="120" w:line="240" w:lineRule="auto"/>
        <w:rPr>
          <w:rFonts w:ascii="Garamond" w:hAnsi="Garamond" w:cs="Arial"/>
          <w:b/>
          <w:sz w:val="24"/>
          <w:szCs w:val="24"/>
        </w:rPr>
      </w:pPr>
      <w:r>
        <w:rPr>
          <w:rFonts w:ascii="Garamond" w:hAnsi="Garamond" w:cs="Arial"/>
          <w:b/>
          <w:sz w:val="24"/>
          <w:szCs w:val="24"/>
        </w:rPr>
        <w:t>APPLICATION AND GRANTS PROCESS</w:t>
      </w:r>
    </w:p>
    <w:p w14:paraId="7688AC9E" w14:textId="77777777" w:rsidR="006E1DA0" w:rsidRPr="00E06D36" w:rsidRDefault="006E1DA0" w:rsidP="00E06D36">
      <w:pPr>
        <w:numPr>
          <w:ilvl w:val="0"/>
          <w:numId w:val="10"/>
        </w:numPr>
        <w:spacing w:after="0" w:line="240" w:lineRule="auto"/>
        <w:contextualSpacing/>
        <w:rPr>
          <w:rFonts w:ascii="Garamond" w:hAnsi="Garamond" w:cs="Arial"/>
          <w:sz w:val="24"/>
          <w:szCs w:val="24"/>
        </w:rPr>
      </w:pPr>
      <w:r w:rsidRPr="00E06D36">
        <w:rPr>
          <w:rFonts w:ascii="Garamond" w:hAnsi="Garamond" w:cs="Arial"/>
          <w:sz w:val="24"/>
          <w:szCs w:val="24"/>
        </w:rPr>
        <w:t xml:space="preserve">Questions can be directed to </w:t>
      </w:r>
      <w:r w:rsidR="00BF6D12" w:rsidRPr="00E06D36">
        <w:rPr>
          <w:rFonts w:ascii="Garamond" w:hAnsi="Garamond" w:cs="Arial"/>
          <w:sz w:val="24"/>
          <w:szCs w:val="24"/>
        </w:rPr>
        <w:t xml:space="preserve">Julie </w:t>
      </w:r>
      <w:r w:rsidR="009E3F83" w:rsidRPr="00E06D36">
        <w:rPr>
          <w:rFonts w:ascii="Garamond" w:hAnsi="Garamond" w:cs="Arial"/>
          <w:sz w:val="24"/>
          <w:szCs w:val="24"/>
        </w:rPr>
        <w:t xml:space="preserve">Lata, manager of </w:t>
      </w:r>
      <w:r w:rsidR="00BF6D12" w:rsidRPr="00E06D36">
        <w:rPr>
          <w:rFonts w:ascii="Garamond" w:hAnsi="Garamond" w:cs="Arial"/>
          <w:sz w:val="24"/>
          <w:szCs w:val="24"/>
        </w:rPr>
        <w:t xml:space="preserve">corporate </w:t>
      </w:r>
      <w:r w:rsidR="009E3F83" w:rsidRPr="00E06D36">
        <w:rPr>
          <w:rFonts w:ascii="Garamond" w:hAnsi="Garamond" w:cs="Arial"/>
          <w:sz w:val="24"/>
          <w:szCs w:val="24"/>
        </w:rPr>
        <w:t>responsibility</w:t>
      </w:r>
      <w:r w:rsidR="00BF6D12" w:rsidRPr="00E06D36">
        <w:rPr>
          <w:rFonts w:ascii="Garamond" w:hAnsi="Garamond" w:cs="Arial"/>
          <w:sz w:val="24"/>
          <w:szCs w:val="24"/>
        </w:rPr>
        <w:t xml:space="preserve"> at </w:t>
      </w:r>
      <w:hyperlink r:id="rId20" w:history="1">
        <w:r w:rsidR="009E3F83" w:rsidRPr="00E06D36">
          <w:rPr>
            <w:rStyle w:val="Hyperlink"/>
            <w:rFonts w:ascii="Garamond" w:hAnsi="Garamond" w:cs="Arial"/>
            <w:sz w:val="24"/>
            <w:szCs w:val="24"/>
          </w:rPr>
          <w:t>jlata@siliconvalleycf.org</w:t>
        </w:r>
      </w:hyperlink>
      <w:r w:rsidR="00BF6D12" w:rsidRPr="00E06D36">
        <w:rPr>
          <w:rFonts w:ascii="Garamond" w:hAnsi="Garamond" w:cs="Arial"/>
          <w:sz w:val="24"/>
          <w:szCs w:val="24"/>
        </w:rPr>
        <w:t xml:space="preserve"> or 650.450.5538.</w:t>
      </w:r>
      <w:r w:rsidR="00877CC8" w:rsidRPr="00E06D36">
        <w:rPr>
          <w:rFonts w:ascii="Garamond" w:hAnsi="Garamond" w:cs="Arial"/>
          <w:sz w:val="24"/>
          <w:szCs w:val="24"/>
        </w:rPr>
        <w:t xml:space="preserve"> </w:t>
      </w:r>
    </w:p>
    <w:p w14:paraId="74532268" w14:textId="77777777" w:rsidR="00002BB4" w:rsidRPr="00002BB4" w:rsidRDefault="00CE2BBF" w:rsidP="00002BB4">
      <w:pPr>
        <w:pStyle w:val="ListParagraph"/>
        <w:numPr>
          <w:ilvl w:val="0"/>
          <w:numId w:val="10"/>
        </w:numPr>
        <w:rPr>
          <w:rFonts w:ascii="Garamond" w:hAnsi="Garamond" w:cs="Arial"/>
        </w:rPr>
      </w:pPr>
      <w:r w:rsidRPr="00CE2BBF">
        <w:rPr>
          <w:rFonts w:ascii="Garamond" w:eastAsiaTheme="minorHAnsi" w:hAnsi="Garamond" w:cs="Arial"/>
        </w:rPr>
        <w:t xml:space="preserve">In an effort to decrease paper usage, only electronic submissions will be considered. Please submit one electronic copy of your final application to </w:t>
      </w:r>
      <w:hyperlink r:id="rId21" w:history="1">
        <w:r w:rsidRPr="00A1778F">
          <w:rPr>
            <w:rStyle w:val="Hyperlink"/>
            <w:rFonts w:ascii="Garamond" w:eastAsiaTheme="minorHAnsi" w:hAnsi="Garamond" w:cs="Arial"/>
          </w:rPr>
          <w:t>corporategrants@siliconvalleycf.org</w:t>
        </w:r>
      </w:hyperlink>
      <w:r w:rsidR="009E3F83">
        <w:rPr>
          <w:rFonts w:ascii="Garamond" w:eastAsiaTheme="minorHAnsi" w:hAnsi="Garamond" w:cs="Arial"/>
        </w:rPr>
        <w:t xml:space="preserve">  with subject title “2015</w:t>
      </w:r>
      <w:r>
        <w:rPr>
          <w:rFonts w:ascii="Garamond" w:eastAsiaTheme="minorHAnsi" w:hAnsi="Garamond" w:cs="Arial"/>
        </w:rPr>
        <w:t xml:space="preserve"> MSV Grants Program</w:t>
      </w:r>
      <w:r w:rsidRPr="00CE2BBF">
        <w:rPr>
          <w:rFonts w:ascii="Garamond" w:eastAsiaTheme="minorHAnsi" w:hAnsi="Garamond" w:cs="Arial"/>
        </w:rPr>
        <w:t xml:space="preserve">.” A signed copy of the application and supporting documents must be submitted as PDF file(s). </w:t>
      </w:r>
    </w:p>
    <w:p w14:paraId="345BD71C" w14:textId="77777777" w:rsidR="00451726" w:rsidRDefault="00002BB4" w:rsidP="00002BB4">
      <w:pPr>
        <w:pStyle w:val="ListParagraph"/>
        <w:numPr>
          <w:ilvl w:val="0"/>
          <w:numId w:val="10"/>
        </w:numPr>
        <w:rPr>
          <w:rFonts w:ascii="Garamond" w:hAnsi="Garamond" w:cs="Arial"/>
        </w:rPr>
      </w:pPr>
      <w:r w:rsidRPr="00002BB4">
        <w:rPr>
          <w:rFonts w:ascii="Garamond" w:hAnsi="Garamond" w:cs="Arial"/>
        </w:rPr>
        <w:t xml:space="preserve">Proposals will be reviewed based on organization alignment with the </w:t>
      </w:r>
      <w:proofErr w:type="spellStart"/>
      <w:r w:rsidRPr="00002BB4">
        <w:rPr>
          <w:rFonts w:ascii="Garamond" w:hAnsi="Garamond" w:cs="Arial"/>
        </w:rPr>
        <w:t>YouthSpark</w:t>
      </w:r>
      <w:proofErr w:type="spellEnd"/>
      <w:r w:rsidRPr="00002BB4">
        <w:rPr>
          <w:rFonts w:ascii="Garamond" w:hAnsi="Garamond" w:cs="Arial"/>
        </w:rPr>
        <w:t xml:space="preserve"> program, level of service to underserved populations, organizational health and quality of proposal, among other factors. </w:t>
      </w:r>
    </w:p>
    <w:p w14:paraId="4258133B" w14:textId="77777777" w:rsidR="00BA6E4F" w:rsidRDefault="001D38CB" w:rsidP="00774D9C">
      <w:pPr>
        <w:numPr>
          <w:ilvl w:val="0"/>
          <w:numId w:val="10"/>
        </w:numPr>
        <w:spacing w:after="0" w:line="240" w:lineRule="auto"/>
        <w:contextualSpacing/>
        <w:rPr>
          <w:rFonts w:ascii="Garamond" w:hAnsi="Garamond" w:cs="Arial"/>
          <w:sz w:val="24"/>
          <w:szCs w:val="24"/>
        </w:rPr>
      </w:pPr>
      <w:r>
        <w:rPr>
          <w:rFonts w:ascii="Garamond" w:hAnsi="Garamond" w:cs="Arial"/>
          <w:sz w:val="24"/>
          <w:szCs w:val="24"/>
        </w:rPr>
        <w:t xml:space="preserve">If awarded a grant, the </w:t>
      </w:r>
      <w:r w:rsidR="00F26263">
        <w:rPr>
          <w:rFonts w:ascii="Garamond" w:hAnsi="Garamond" w:cs="Arial"/>
          <w:sz w:val="24"/>
          <w:szCs w:val="24"/>
        </w:rPr>
        <w:t>funds</w:t>
      </w:r>
      <w:r w:rsidR="006E1DA0" w:rsidRPr="006E1DA0">
        <w:rPr>
          <w:rFonts w:ascii="Garamond" w:hAnsi="Garamond" w:cs="Arial"/>
          <w:sz w:val="24"/>
          <w:szCs w:val="24"/>
        </w:rPr>
        <w:t xml:space="preserve"> will be </w:t>
      </w:r>
      <w:r w:rsidR="00F26263">
        <w:rPr>
          <w:rFonts w:ascii="Garamond" w:hAnsi="Garamond" w:cs="Arial"/>
          <w:sz w:val="24"/>
          <w:szCs w:val="24"/>
        </w:rPr>
        <w:t xml:space="preserve">disbursed </w:t>
      </w:r>
      <w:r w:rsidR="00067C43">
        <w:rPr>
          <w:rFonts w:ascii="Garamond" w:hAnsi="Garamond" w:cs="Arial"/>
          <w:sz w:val="24"/>
          <w:szCs w:val="24"/>
        </w:rPr>
        <w:t xml:space="preserve">by </w:t>
      </w:r>
      <w:r w:rsidR="006E1DA0" w:rsidRPr="006E1DA0">
        <w:rPr>
          <w:rFonts w:ascii="Garamond" w:hAnsi="Garamond" w:cs="Arial"/>
          <w:sz w:val="24"/>
          <w:szCs w:val="24"/>
        </w:rPr>
        <w:t>the Microsoft Youth Impact corporate advised fund at Silicon Valley Community Foundation</w:t>
      </w:r>
      <w:r w:rsidR="00BA6E4F">
        <w:rPr>
          <w:rFonts w:ascii="Garamond" w:hAnsi="Garamond" w:cs="Arial"/>
          <w:sz w:val="24"/>
          <w:szCs w:val="24"/>
        </w:rPr>
        <w:t xml:space="preserve">. </w:t>
      </w:r>
    </w:p>
    <w:p w14:paraId="47E691E7" w14:textId="77777777" w:rsidR="00E06D36" w:rsidRDefault="006E1DA0" w:rsidP="00E06D36">
      <w:pPr>
        <w:numPr>
          <w:ilvl w:val="0"/>
          <w:numId w:val="10"/>
        </w:numPr>
        <w:spacing w:after="0" w:line="240" w:lineRule="auto"/>
        <w:contextualSpacing/>
        <w:rPr>
          <w:rFonts w:ascii="Garamond" w:hAnsi="Garamond" w:cs="Arial"/>
          <w:sz w:val="24"/>
          <w:szCs w:val="24"/>
        </w:rPr>
      </w:pPr>
      <w:r w:rsidRPr="006E1DA0">
        <w:rPr>
          <w:rFonts w:ascii="Garamond" w:hAnsi="Garamond" w:cs="Arial"/>
          <w:sz w:val="24"/>
          <w:szCs w:val="24"/>
        </w:rPr>
        <w:t xml:space="preserve">A final report </w:t>
      </w:r>
      <w:r w:rsidR="00BA0BE9">
        <w:rPr>
          <w:rFonts w:ascii="Garamond" w:hAnsi="Garamond" w:cs="Arial"/>
          <w:sz w:val="24"/>
          <w:szCs w:val="24"/>
        </w:rPr>
        <w:t>describing the impact of grant f</w:t>
      </w:r>
      <w:r w:rsidRPr="006E1DA0">
        <w:rPr>
          <w:rFonts w:ascii="Garamond" w:hAnsi="Garamond" w:cs="Arial"/>
          <w:sz w:val="24"/>
          <w:szCs w:val="24"/>
        </w:rPr>
        <w:t>unds i</w:t>
      </w:r>
      <w:r w:rsidR="00DC7AB6">
        <w:rPr>
          <w:rFonts w:ascii="Garamond" w:hAnsi="Garamond" w:cs="Arial"/>
          <w:sz w:val="24"/>
          <w:szCs w:val="24"/>
        </w:rPr>
        <w:t>s required at the end of the one</w:t>
      </w:r>
      <w:r w:rsidRPr="006E1DA0">
        <w:rPr>
          <w:rFonts w:ascii="Garamond" w:hAnsi="Garamond" w:cs="Arial"/>
          <w:sz w:val="24"/>
          <w:szCs w:val="24"/>
        </w:rPr>
        <w:t>-year funding period</w:t>
      </w:r>
      <w:r w:rsidR="00FE0417">
        <w:rPr>
          <w:rFonts w:ascii="Garamond" w:hAnsi="Garamond" w:cs="Arial"/>
          <w:sz w:val="24"/>
          <w:szCs w:val="24"/>
        </w:rPr>
        <w:t>.</w:t>
      </w:r>
    </w:p>
    <w:p w14:paraId="160043BC" w14:textId="77777777" w:rsidR="00002BB4" w:rsidRDefault="00002BB4" w:rsidP="00F45A82">
      <w:pPr>
        <w:spacing w:after="0" w:line="240" w:lineRule="auto"/>
        <w:contextualSpacing/>
        <w:rPr>
          <w:rFonts w:ascii="Garamond" w:hAnsi="Garamond" w:cs="Arial"/>
          <w:b/>
          <w:sz w:val="24"/>
          <w:szCs w:val="24"/>
        </w:rPr>
      </w:pPr>
    </w:p>
    <w:p w14:paraId="55A3DAAF" w14:textId="77777777" w:rsidR="00B032A3" w:rsidRDefault="00B032A3" w:rsidP="00BB30D3">
      <w:pPr>
        <w:spacing w:after="0" w:line="240" w:lineRule="auto"/>
        <w:jc w:val="center"/>
        <w:rPr>
          <w:rFonts w:ascii="Garamond" w:hAnsi="Garamond" w:cs="Arial"/>
          <w:b/>
          <w:sz w:val="24"/>
          <w:szCs w:val="24"/>
        </w:rPr>
      </w:pPr>
      <w:r w:rsidRPr="00372EE2">
        <w:rPr>
          <w:rFonts w:ascii="Garamond" w:hAnsi="Garamond"/>
          <w:noProof/>
          <w:sz w:val="24"/>
          <w:szCs w:val="24"/>
        </w:rPr>
        <w:lastRenderedPageBreak/>
        <w:drawing>
          <wp:anchor distT="0" distB="0" distL="114300" distR="114300" simplePos="0" relativeHeight="251670528" behindDoc="0" locked="0" layoutInCell="1" allowOverlap="1" wp14:anchorId="5407EB16" wp14:editId="4ED28CC6">
            <wp:simplePos x="0" y="0"/>
            <wp:positionH relativeFrom="column">
              <wp:posOffset>2162175</wp:posOffset>
            </wp:positionH>
            <wp:positionV relativeFrom="paragraph">
              <wp:posOffset>-599440</wp:posOffset>
            </wp:positionV>
            <wp:extent cx="1885950" cy="6927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 logo gray lett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692785"/>
                    </a:xfrm>
                    <a:prstGeom prst="rect">
                      <a:avLst/>
                    </a:prstGeom>
                  </pic:spPr>
                </pic:pic>
              </a:graphicData>
            </a:graphic>
            <wp14:sizeRelH relativeFrom="page">
              <wp14:pctWidth>0</wp14:pctWidth>
            </wp14:sizeRelH>
            <wp14:sizeRelV relativeFrom="page">
              <wp14:pctHeight>0</wp14:pctHeight>
            </wp14:sizeRelV>
          </wp:anchor>
        </w:drawing>
      </w:r>
    </w:p>
    <w:p w14:paraId="0A095723" w14:textId="77777777" w:rsidR="000A56F7" w:rsidRPr="00372EE2" w:rsidRDefault="00BB30D3" w:rsidP="00BB30D3">
      <w:pPr>
        <w:spacing w:after="0" w:line="240" w:lineRule="auto"/>
        <w:jc w:val="center"/>
        <w:rPr>
          <w:rFonts w:ascii="Garamond" w:hAnsi="Garamond" w:cs="Arial"/>
          <w:b/>
          <w:sz w:val="24"/>
          <w:szCs w:val="24"/>
        </w:rPr>
      </w:pPr>
      <w:r w:rsidRPr="00372EE2">
        <w:rPr>
          <w:rFonts w:ascii="Garamond" w:hAnsi="Garamond" w:cs="Arial"/>
          <w:b/>
          <w:sz w:val="24"/>
          <w:szCs w:val="24"/>
        </w:rPr>
        <w:t xml:space="preserve">MICROSOFT SILICON VALLEY </w:t>
      </w:r>
    </w:p>
    <w:p w14:paraId="2360968F" w14:textId="77777777" w:rsidR="00AD15AF" w:rsidRPr="00372EE2" w:rsidRDefault="00AB06A3" w:rsidP="00AD15AF">
      <w:pPr>
        <w:spacing w:after="0" w:line="240" w:lineRule="auto"/>
        <w:contextualSpacing/>
        <w:jc w:val="center"/>
        <w:rPr>
          <w:rFonts w:ascii="Garamond" w:hAnsi="Garamond" w:cs="Arial"/>
          <w:b/>
          <w:sz w:val="24"/>
          <w:szCs w:val="24"/>
        </w:rPr>
      </w:pPr>
      <w:r>
        <w:rPr>
          <w:rFonts w:ascii="Garamond" w:hAnsi="Garamond" w:cs="Arial"/>
          <w:b/>
          <w:sz w:val="24"/>
          <w:szCs w:val="24"/>
        </w:rPr>
        <w:t>2015</w:t>
      </w:r>
      <w:r w:rsidR="00AD15AF" w:rsidRPr="00372EE2">
        <w:rPr>
          <w:rFonts w:ascii="Garamond" w:hAnsi="Garamond" w:cs="Arial"/>
          <w:b/>
          <w:sz w:val="24"/>
          <w:szCs w:val="24"/>
        </w:rPr>
        <w:t xml:space="preserve"> </w:t>
      </w:r>
      <w:proofErr w:type="spellStart"/>
      <w:r w:rsidR="00AD15AF" w:rsidRPr="00372EE2">
        <w:rPr>
          <w:rFonts w:ascii="Garamond" w:hAnsi="Garamond" w:cs="Arial"/>
          <w:b/>
          <w:sz w:val="24"/>
          <w:szCs w:val="24"/>
        </w:rPr>
        <w:t>YouthSpark</w:t>
      </w:r>
      <w:proofErr w:type="spellEnd"/>
      <w:r w:rsidR="00AD15AF" w:rsidRPr="00372EE2">
        <w:rPr>
          <w:rFonts w:ascii="Garamond" w:hAnsi="Garamond" w:cs="Arial"/>
          <w:b/>
          <w:sz w:val="24"/>
          <w:szCs w:val="24"/>
        </w:rPr>
        <w:t xml:space="preserve"> Grant</w:t>
      </w:r>
      <w:r w:rsidR="003A48AF">
        <w:rPr>
          <w:rFonts w:ascii="Garamond" w:hAnsi="Garamond" w:cs="Arial"/>
          <w:b/>
          <w:sz w:val="24"/>
          <w:szCs w:val="24"/>
        </w:rPr>
        <w:t>s</w:t>
      </w:r>
      <w:r w:rsidR="00AD15AF" w:rsidRPr="00372EE2">
        <w:rPr>
          <w:rFonts w:ascii="Garamond" w:hAnsi="Garamond" w:cs="Arial"/>
          <w:b/>
          <w:sz w:val="24"/>
          <w:szCs w:val="24"/>
        </w:rPr>
        <w:t xml:space="preserve"> Program</w:t>
      </w:r>
    </w:p>
    <w:p w14:paraId="4B7CB24E" w14:textId="77777777" w:rsidR="00BB30D3" w:rsidRPr="00372EE2" w:rsidRDefault="006F2050" w:rsidP="000A56F7">
      <w:pPr>
        <w:spacing w:after="0" w:line="240" w:lineRule="auto"/>
        <w:jc w:val="center"/>
        <w:rPr>
          <w:rFonts w:ascii="Garamond" w:hAnsi="Garamond"/>
          <w:b/>
          <w:i/>
          <w:sz w:val="24"/>
          <w:szCs w:val="24"/>
        </w:rPr>
      </w:pPr>
      <w:r>
        <w:rPr>
          <w:rFonts w:ascii="Garamond" w:hAnsi="Garamond" w:cs="Arial"/>
          <w:b/>
          <w:sz w:val="24"/>
          <w:szCs w:val="24"/>
        </w:rPr>
        <w:t>Proposal for Funding</w:t>
      </w:r>
    </w:p>
    <w:p w14:paraId="09D149AF" w14:textId="77777777" w:rsidR="00BB30D3" w:rsidRDefault="00BB30D3" w:rsidP="00BB30D3">
      <w:pPr>
        <w:autoSpaceDE w:val="0"/>
        <w:autoSpaceDN w:val="0"/>
        <w:adjustRightInd w:val="0"/>
        <w:spacing w:after="0" w:line="240" w:lineRule="auto"/>
        <w:ind w:right="180"/>
        <w:rPr>
          <w:rFonts w:ascii="Garamond" w:hAnsi="Garamond" w:cs="TimesNewRomanPS-BoldMT"/>
          <w:bCs/>
          <w:sz w:val="24"/>
          <w:szCs w:val="24"/>
        </w:rPr>
      </w:pPr>
    </w:p>
    <w:p w14:paraId="3D046EE7" w14:textId="77777777" w:rsidR="00ED6F5D" w:rsidRPr="00ED6F5D" w:rsidRDefault="00ED6F5D" w:rsidP="00AF5C16">
      <w:pPr>
        <w:spacing w:after="0"/>
        <w:jc w:val="center"/>
        <w:rPr>
          <w:rFonts w:ascii="Garamond" w:eastAsia="Times New Roman" w:hAnsi="Garamond" w:cstheme="minorHAnsi"/>
          <w:b/>
          <w:sz w:val="28"/>
        </w:rPr>
      </w:pPr>
      <w:r w:rsidRPr="00ED6F5D">
        <w:rPr>
          <w:rFonts w:ascii="Garamond" w:eastAsia="Times New Roman" w:hAnsi="Garamond" w:cstheme="minorHAnsi"/>
          <w:b/>
          <w:sz w:val="28"/>
        </w:rPr>
        <w:t>GRANT APPLICATION COVER SHEET</w:t>
      </w:r>
    </w:p>
    <w:p w14:paraId="6E1F73D3"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sz w:val="24"/>
          <w:szCs w:val="24"/>
        </w:rPr>
      </w:pPr>
      <w:r w:rsidRPr="00ED6F5D">
        <w:rPr>
          <w:rFonts w:ascii="Garamond" w:eastAsia="Times New Roman" w:hAnsi="Garamond" w:cstheme="minorHAnsi"/>
          <w:b/>
          <w:sz w:val="24"/>
          <w:szCs w:val="24"/>
        </w:rPr>
        <w:t>ORGANIZATION INFORMATION</w:t>
      </w:r>
    </w:p>
    <w:p w14:paraId="47AB52AC"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Date: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128F756A"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Organization Name: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249830B0"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Address: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7D9086DB"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City/State/Zip: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2C92853B"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Fiscal Agent’s Name and Contact information (if appropriate):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0C0E0413"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Website: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10BF0600" w14:textId="77777777" w:rsidR="00ED6F5D" w:rsidRPr="00ED6F5D" w:rsidRDefault="00DD778B"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Pr>
          <w:rFonts w:ascii="Garamond" w:eastAsia="Times New Roman" w:hAnsi="Garamond" w:cstheme="minorHAnsi"/>
          <w:b/>
          <w:bCs/>
        </w:rPr>
        <w:t>Please include links to all of your organization’s social media sites (Facebook, Twitter, etc.)</w:t>
      </w:r>
      <w:r w:rsidR="00C757E9">
        <w:rPr>
          <w:rFonts w:ascii="Garamond" w:eastAsia="Times New Roman" w:hAnsi="Garamond" w:cstheme="minorHAnsi"/>
          <w:b/>
          <w:bCs/>
        </w:rPr>
        <w:t xml:space="preserve"> </w:t>
      </w:r>
      <w:r w:rsidR="00ED6F5D" w:rsidRPr="00ED6F5D">
        <w:rPr>
          <w:rFonts w:ascii="Garamond" w:eastAsia="Times New Roman" w:hAnsi="Garamond" w:cstheme="minorHAnsi"/>
          <w:bCs/>
        </w:rPr>
        <w:fldChar w:fldCharType="begin">
          <w:ffData>
            <w:name w:val="Text3"/>
            <w:enabled/>
            <w:calcOnExit w:val="0"/>
            <w:textInput/>
          </w:ffData>
        </w:fldChar>
      </w:r>
      <w:r w:rsidR="00ED6F5D" w:rsidRPr="00ED6F5D">
        <w:rPr>
          <w:rFonts w:ascii="Garamond" w:eastAsia="Times New Roman" w:hAnsi="Garamond" w:cstheme="minorHAnsi"/>
          <w:bCs/>
        </w:rPr>
        <w:instrText xml:space="preserve"> FORMTEXT </w:instrText>
      </w:r>
      <w:r w:rsidR="00ED6F5D" w:rsidRPr="00ED6F5D">
        <w:rPr>
          <w:rFonts w:ascii="Garamond" w:eastAsia="Times New Roman" w:hAnsi="Garamond" w:cstheme="minorHAnsi"/>
          <w:bCs/>
        </w:rPr>
      </w:r>
      <w:r w:rsidR="00ED6F5D" w:rsidRPr="00ED6F5D">
        <w:rPr>
          <w:rFonts w:ascii="Garamond" w:eastAsia="Times New Roman" w:hAnsi="Garamond" w:cstheme="minorHAnsi"/>
          <w:bCs/>
        </w:rPr>
        <w:fldChar w:fldCharType="separate"/>
      </w:r>
      <w:r w:rsidR="00ED6F5D" w:rsidRPr="00ED6F5D">
        <w:rPr>
          <w:rFonts w:ascii="Garamond" w:eastAsia="Times New Roman" w:hAnsi="Garamond" w:cstheme="minorHAnsi"/>
          <w:bCs/>
          <w:noProof/>
        </w:rPr>
        <w:t> </w:t>
      </w:r>
      <w:r w:rsidR="00ED6F5D" w:rsidRPr="00ED6F5D">
        <w:rPr>
          <w:rFonts w:ascii="Garamond" w:eastAsia="Times New Roman" w:hAnsi="Garamond" w:cstheme="minorHAnsi"/>
          <w:bCs/>
          <w:noProof/>
        </w:rPr>
        <w:t> </w:t>
      </w:r>
      <w:r w:rsidR="00ED6F5D" w:rsidRPr="00ED6F5D">
        <w:rPr>
          <w:rFonts w:ascii="Garamond" w:eastAsia="Times New Roman" w:hAnsi="Garamond" w:cstheme="minorHAnsi"/>
          <w:bCs/>
          <w:noProof/>
        </w:rPr>
        <w:t> </w:t>
      </w:r>
      <w:r w:rsidR="00ED6F5D" w:rsidRPr="00ED6F5D">
        <w:rPr>
          <w:rFonts w:ascii="Garamond" w:eastAsia="Times New Roman" w:hAnsi="Garamond" w:cstheme="minorHAnsi"/>
          <w:bCs/>
          <w:noProof/>
        </w:rPr>
        <w:t> </w:t>
      </w:r>
      <w:r w:rsidR="00ED6F5D" w:rsidRPr="00ED6F5D">
        <w:rPr>
          <w:rFonts w:ascii="Garamond" w:eastAsia="Times New Roman" w:hAnsi="Garamond" w:cstheme="minorHAnsi"/>
          <w:bCs/>
          <w:noProof/>
        </w:rPr>
        <w:t> </w:t>
      </w:r>
      <w:r w:rsidR="00ED6F5D" w:rsidRPr="00ED6F5D">
        <w:rPr>
          <w:rFonts w:ascii="Garamond" w:eastAsia="Times New Roman" w:hAnsi="Garamond" w:cstheme="minorHAnsi"/>
          <w:bCs/>
        </w:rPr>
        <w:fldChar w:fldCharType="end"/>
      </w:r>
    </w:p>
    <w:p w14:paraId="0B55F137"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Name and title of primary contact for proposal: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7B137BD5" w14:textId="77777777" w:rsidR="00ED6F5D" w:rsidRPr="00ED6F5D" w:rsidRDefault="00ED6F5D" w:rsidP="00ED6F5D">
      <w:pPr>
        <w:pBdr>
          <w:top w:val="single" w:sz="12" w:space="9" w:color="auto"/>
          <w:bottom w:val="single" w:sz="12" w:space="1" w:color="auto"/>
        </w:pBdr>
        <w:tabs>
          <w:tab w:val="left" w:pos="2520"/>
          <w:tab w:val="left" w:pos="5160"/>
        </w:tabs>
        <w:autoSpaceDE w:val="0"/>
        <w:autoSpaceDN w:val="0"/>
        <w:adjustRightInd w:val="0"/>
        <w:spacing w:after="0" w:line="360" w:lineRule="auto"/>
        <w:rPr>
          <w:rFonts w:ascii="Garamond" w:eastAsia="Times New Roman" w:hAnsi="Garamond" w:cstheme="minorHAnsi"/>
          <w:b/>
          <w:bCs/>
        </w:rPr>
      </w:pPr>
      <w:r w:rsidRPr="00ED6F5D">
        <w:rPr>
          <w:rFonts w:ascii="Garamond" w:eastAsia="Times New Roman" w:hAnsi="Garamond" w:cstheme="minorHAnsi"/>
          <w:b/>
          <w:bCs/>
        </w:rPr>
        <w:t xml:space="preserve">Phone: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r w:rsidRPr="00ED6F5D">
        <w:rPr>
          <w:rFonts w:ascii="Garamond" w:eastAsia="Times New Roman" w:hAnsi="Garamond" w:cstheme="minorHAnsi"/>
          <w:b/>
          <w:bCs/>
        </w:rPr>
        <w:tab/>
        <w:t xml:space="preserve">E-mail: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r w:rsidRPr="00ED6F5D">
        <w:rPr>
          <w:rFonts w:ascii="Garamond" w:eastAsia="Times New Roman" w:hAnsi="Garamond" w:cstheme="minorHAnsi"/>
          <w:b/>
          <w:bCs/>
        </w:rPr>
        <w:tab/>
      </w:r>
    </w:p>
    <w:p w14:paraId="358284B4" w14:textId="77777777" w:rsidR="00ED6F5D" w:rsidRPr="00ED6F5D" w:rsidRDefault="00ED6F5D" w:rsidP="00ED6F5D">
      <w:pPr>
        <w:pBdr>
          <w:top w:val="single" w:sz="12" w:space="9" w:color="auto"/>
          <w:bottom w:val="single" w:sz="12" w:space="1" w:color="auto"/>
        </w:pBdr>
        <w:autoSpaceDE w:val="0"/>
        <w:autoSpaceDN w:val="0"/>
        <w:adjustRightInd w:val="0"/>
        <w:spacing w:after="0" w:line="360" w:lineRule="auto"/>
        <w:rPr>
          <w:rFonts w:ascii="Garamond" w:eastAsia="Times New Roman" w:hAnsi="Garamond" w:cstheme="minorHAnsi"/>
          <w:bCs/>
        </w:rPr>
      </w:pPr>
      <w:r w:rsidRPr="00ED6F5D">
        <w:rPr>
          <w:rFonts w:ascii="Garamond" w:eastAsia="Times New Roman" w:hAnsi="Garamond" w:cstheme="minorHAnsi"/>
          <w:b/>
          <w:bCs/>
        </w:rPr>
        <w:t xml:space="preserve">Tax ID Number (Organization or Fiscal Sponsor):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6B29BDA3" w14:textId="77777777" w:rsidR="00ED6F5D" w:rsidRPr="00ED6F5D" w:rsidRDefault="00ED6F5D" w:rsidP="00ED6F5D">
      <w:pPr>
        <w:autoSpaceDE w:val="0"/>
        <w:autoSpaceDN w:val="0"/>
        <w:adjustRightInd w:val="0"/>
        <w:spacing w:before="120" w:after="0" w:line="360" w:lineRule="auto"/>
        <w:rPr>
          <w:rFonts w:ascii="Garamond" w:eastAsia="Times New Roman" w:hAnsi="Garamond" w:cstheme="minorHAnsi"/>
          <w:b/>
          <w:sz w:val="24"/>
          <w:szCs w:val="24"/>
        </w:rPr>
      </w:pPr>
      <w:r w:rsidRPr="00ED6F5D">
        <w:rPr>
          <w:rFonts w:ascii="Garamond" w:eastAsia="Times New Roman" w:hAnsi="Garamond" w:cstheme="minorHAnsi"/>
          <w:b/>
          <w:sz w:val="24"/>
          <w:szCs w:val="24"/>
        </w:rPr>
        <w:t>REQUEST SNAPSHOT</w:t>
      </w:r>
    </w:p>
    <w:p w14:paraId="3B5D04A9" w14:textId="77777777" w:rsidR="007D37D9" w:rsidRDefault="000B08D2" w:rsidP="00C13ECD">
      <w:pPr>
        <w:tabs>
          <w:tab w:val="left" w:pos="3120"/>
          <w:tab w:val="left" w:pos="5040"/>
          <w:tab w:val="left" w:pos="7920"/>
        </w:tabs>
        <w:autoSpaceDE w:val="0"/>
        <w:autoSpaceDN w:val="0"/>
        <w:adjustRightInd w:val="0"/>
        <w:spacing w:after="120" w:line="240" w:lineRule="auto"/>
        <w:rPr>
          <w:rFonts w:ascii="Garamond" w:eastAsia="Times New Roman" w:hAnsi="Garamond" w:cstheme="minorHAnsi"/>
          <w:b/>
        </w:rPr>
      </w:pPr>
      <w:r>
        <w:rPr>
          <w:rFonts w:ascii="Garamond" w:eastAsia="Times New Roman" w:hAnsi="Garamond" w:cstheme="minorHAnsi"/>
          <w:b/>
        </w:rPr>
        <w:t>Inflection Point</w:t>
      </w:r>
      <w:r w:rsidR="00AF5F06">
        <w:rPr>
          <w:rFonts w:ascii="Garamond" w:eastAsia="Times New Roman" w:hAnsi="Garamond" w:cstheme="minorHAnsi"/>
          <w:b/>
        </w:rPr>
        <w:t xml:space="preserve"> </w:t>
      </w:r>
      <w:r w:rsidR="007D37D9">
        <w:rPr>
          <w:rFonts w:ascii="Garamond" w:eastAsia="Times New Roman" w:hAnsi="Garamond" w:cstheme="minorHAnsi"/>
          <w:b/>
        </w:rPr>
        <w:t xml:space="preserve">(Please select the </w:t>
      </w:r>
      <w:r w:rsidR="007D37D9">
        <w:rPr>
          <w:rFonts w:ascii="Garamond" w:eastAsia="Times New Roman" w:hAnsi="Garamond" w:cstheme="minorHAnsi"/>
          <w:b/>
          <w:u w:val="single"/>
        </w:rPr>
        <w:t>one</w:t>
      </w:r>
      <w:r w:rsidR="007D37D9">
        <w:rPr>
          <w:rFonts w:ascii="Garamond" w:eastAsia="Times New Roman" w:hAnsi="Garamond" w:cstheme="minorHAnsi"/>
          <w:b/>
        </w:rPr>
        <w:t xml:space="preserve"> focus area that describes your organization best)</w:t>
      </w:r>
      <w:r w:rsidR="00ED6F5D">
        <w:rPr>
          <w:rFonts w:ascii="Garamond" w:eastAsia="Times New Roman" w:hAnsi="Garamond" w:cstheme="minorHAnsi"/>
          <w:b/>
        </w:rPr>
        <w:t xml:space="preserve">: </w:t>
      </w:r>
    </w:p>
    <w:p w14:paraId="7A889757" w14:textId="77777777" w:rsidR="007D37D9" w:rsidRPr="007D37D9" w:rsidRDefault="00D60339" w:rsidP="007D37D9">
      <w:pPr>
        <w:pStyle w:val="ListParagraph"/>
        <w:numPr>
          <w:ilvl w:val="0"/>
          <w:numId w:val="22"/>
        </w:numPr>
        <w:spacing w:line="360" w:lineRule="auto"/>
        <w:rPr>
          <w:rFonts w:ascii="Garamond" w:hAnsi="Garamond" w:cstheme="minorHAnsi"/>
          <w:sz w:val="22"/>
          <w:szCs w:val="22"/>
        </w:rPr>
      </w:pPr>
      <w:r>
        <w:rPr>
          <w:rFonts w:ascii="Garamond" w:hAnsi="Garamond" w:cstheme="minorHAnsi"/>
          <w:sz w:val="22"/>
          <w:szCs w:val="22"/>
        </w:rPr>
        <w:t>Literacy for K-3 grade</w:t>
      </w:r>
      <w:r w:rsidR="002C4F3C">
        <w:rPr>
          <w:rFonts w:ascii="Garamond" w:hAnsi="Garamond" w:cstheme="minorHAnsi"/>
          <w:sz w:val="22"/>
          <w:szCs w:val="22"/>
        </w:rPr>
        <w:t xml:space="preserve"> youth</w:t>
      </w:r>
    </w:p>
    <w:p w14:paraId="6522DD8A" w14:textId="77777777" w:rsidR="007D37D9" w:rsidRPr="007D37D9" w:rsidRDefault="007D37D9" w:rsidP="007D37D9">
      <w:pPr>
        <w:pStyle w:val="ListParagraph"/>
        <w:numPr>
          <w:ilvl w:val="0"/>
          <w:numId w:val="22"/>
        </w:numPr>
        <w:spacing w:line="360" w:lineRule="auto"/>
        <w:rPr>
          <w:rFonts w:ascii="Garamond" w:hAnsi="Garamond" w:cstheme="minorHAnsi"/>
          <w:sz w:val="22"/>
          <w:szCs w:val="22"/>
        </w:rPr>
      </w:pPr>
      <w:r w:rsidRPr="007D37D9">
        <w:rPr>
          <w:rFonts w:ascii="Garamond" w:hAnsi="Garamond" w:cstheme="minorHAnsi"/>
          <w:sz w:val="22"/>
          <w:szCs w:val="22"/>
        </w:rPr>
        <w:t>STEM education for underrepresented youth</w:t>
      </w:r>
    </w:p>
    <w:p w14:paraId="0599D792" w14:textId="77777777" w:rsidR="007D37D9" w:rsidRPr="007D37D9" w:rsidRDefault="007D37D9" w:rsidP="007D37D9">
      <w:pPr>
        <w:pStyle w:val="ListParagraph"/>
        <w:numPr>
          <w:ilvl w:val="0"/>
          <w:numId w:val="22"/>
        </w:numPr>
        <w:spacing w:line="360" w:lineRule="auto"/>
        <w:rPr>
          <w:rFonts w:ascii="Garamond" w:hAnsi="Garamond" w:cstheme="minorHAnsi"/>
          <w:sz w:val="22"/>
          <w:szCs w:val="22"/>
        </w:rPr>
      </w:pPr>
      <w:r w:rsidRPr="007D37D9">
        <w:rPr>
          <w:rFonts w:ascii="Garamond" w:hAnsi="Garamond" w:cstheme="minorHAnsi"/>
          <w:sz w:val="22"/>
          <w:szCs w:val="22"/>
        </w:rPr>
        <w:t>Digital Literacy and Coding</w:t>
      </w:r>
    </w:p>
    <w:p w14:paraId="79EFA6BF" w14:textId="77777777" w:rsidR="007D37D9" w:rsidRPr="007D37D9" w:rsidRDefault="007D37D9" w:rsidP="007D37D9">
      <w:pPr>
        <w:pStyle w:val="ListParagraph"/>
        <w:numPr>
          <w:ilvl w:val="0"/>
          <w:numId w:val="22"/>
        </w:numPr>
        <w:spacing w:line="360" w:lineRule="auto"/>
        <w:rPr>
          <w:rFonts w:ascii="Garamond" w:hAnsi="Garamond" w:cstheme="minorHAnsi"/>
          <w:sz w:val="22"/>
          <w:szCs w:val="22"/>
        </w:rPr>
      </w:pPr>
      <w:r w:rsidRPr="007D37D9">
        <w:rPr>
          <w:rFonts w:ascii="Garamond" w:hAnsi="Garamond" w:cstheme="minorHAnsi"/>
          <w:sz w:val="22"/>
          <w:szCs w:val="22"/>
        </w:rPr>
        <w:t>Entrepreneurship</w:t>
      </w:r>
    </w:p>
    <w:p w14:paraId="79DCDBC1" w14:textId="77777777" w:rsidR="00ED6F5D" w:rsidRDefault="00ED6F5D" w:rsidP="00ED6F5D">
      <w:pPr>
        <w:spacing w:after="0" w:line="360" w:lineRule="auto"/>
        <w:rPr>
          <w:rFonts w:ascii="Garamond" w:eastAsia="Times New Roman" w:hAnsi="Garamond" w:cstheme="minorHAnsi"/>
          <w:bCs/>
        </w:rPr>
      </w:pPr>
      <w:r w:rsidRPr="00ED6F5D">
        <w:rPr>
          <w:rFonts w:ascii="Garamond" w:eastAsia="Times New Roman" w:hAnsi="Garamond" w:cstheme="minorHAnsi"/>
          <w:b/>
        </w:rPr>
        <w:t xml:space="preserve">Total number served by </w:t>
      </w:r>
      <w:r>
        <w:rPr>
          <w:rFonts w:ascii="Garamond" w:eastAsia="Times New Roman" w:hAnsi="Garamond" w:cstheme="minorHAnsi"/>
          <w:b/>
        </w:rPr>
        <w:t>organization</w:t>
      </w:r>
      <w:r w:rsidRPr="00ED6F5D">
        <w:rPr>
          <w:rFonts w:ascii="Garamond" w:eastAsia="Times New Roman" w:hAnsi="Garamond" w:cstheme="minorHAnsi"/>
          <w:b/>
        </w:rPr>
        <w:t xml:space="preserve"> last fiscal year: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28E76A62" w14:textId="77777777" w:rsidR="00DD778B" w:rsidRPr="00ED6F5D" w:rsidRDefault="00DD778B" w:rsidP="00ED6F5D">
      <w:pPr>
        <w:spacing w:after="0" w:line="360" w:lineRule="auto"/>
        <w:rPr>
          <w:rFonts w:ascii="Garamond" w:eastAsia="Times New Roman" w:hAnsi="Garamond" w:cstheme="minorHAnsi"/>
        </w:rPr>
      </w:pPr>
      <w:r w:rsidRPr="00ED6F5D">
        <w:rPr>
          <w:rFonts w:ascii="Garamond" w:eastAsia="Times New Roman" w:hAnsi="Garamond" w:cstheme="minorHAnsi"/>
          <w:b/>
        </w:rPr>
        <w:t xml:space="preserve">Total number served by </w:t>
      </w:r>
      <w:r>
        <w:rPr>
          <w:rFonts w:ascii="Garamond" w:eastAsia="Times New Roman" w:hAnsi="Garamond" w:cstheme="minorHAnsi"/>
          <w:b/>
        </w:rPr>
        <w:t>organization</w:t>
      </w:r>
      <w:r w:rsidRPr="00ED6F5D">
        <w:rPr>
          <w:rFonts w:ascii="Garamond" w:eastAsia="Times New Roman" w:hAnsi="Garamond" w:cstheme="minorHAnsi"/>
          <w:b/>
        </w:rPr>
        <w:t xml:space="preserve"> last fiscal year</w:t>
      </w:r>
      <w:r>
        <w:rPr>
          <w:rFonts w:ascii="Garamond" w:eastAsia="Times New Roman" w:hAnsi="Garamond" w:cstheme="minorHAnsi"/>
          <w:b/>
        </w:rPr>
        <w:t xml:space="preserve"> in San Mateo and Santa Clara counties</w:t>
      </w:r>
      <w:r w:rsidRPr="00ED6F5D">
        <w:rPr>
          <w:rFonts w:ascii="Garamond" w:eastAsia="Times New Roman" w:hAnsi="Garamond" w:cstheme="minorHAnsi"/>
          <w:b/>
        </w:rPr>
        <w:t xml:space="preserv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50E90166" w14:textId="77777777" w:rsidR="00ED6F5D" w:rsidRPr="00ED6F5D" w:rsidRDefault="00ED6F5D" w:rsidP="00ED6F5D">
      <w:pPr>
        <w:spacing w:after="0" w:line="360" w:lineRule="auto"/>
        <w:rPr>
          <w:rFonts w:ascii="Garamond" w:eastAsia="Times New Roman" w:hAnsi="Garamond" w:cstheme="minorHAnsi"/>
          <w:bCs/>
        </w:rPr>
      </w:pPr>
      <w:r w:rsidRPr="00ED6F5D">
        <w:rPr>
          <w:rFonts w:ascii="Garamond" w:eastAsia="Times New Roman" w:hAnsi="Garamond" w:cstheme="minorHAnsi"/>
          <w:b/>
        </w:rPr>
        <w:t xml:space="preserve">Total number expected to be served by </w:t>
      </w:r>
      <w:r>
        <w:rPr>
          <w:rFonts w:ascii="Garamond" w:eastAsia="Times New Roman" w:hAnsi="Garamond" w:cstheme="minorHAnsi"/>
          <w:b/>
        </w:rPr>
        <w:t>organization</w:t>
      </w:r>
      <w:r w:rsidRPr="00ED6F5D">
        <w:rPr>
          <w:rFonts w:ascii="Garamond" w:eastAsia="Times New Roman" w:hAnsi="Garamond" w:cstheme="minorHAnsi"/>
          <w:b/>
        </w:rPr>
        <w:t xml:space="preserve"> this fiscal year:</w:t>
      </w:r>
      <w:r w:rsidRPr="00ED6F5D">
        <w:rPr>
          <w:rFonts w:ascii="Garamond" w:eastAsia="Times New Roman" w:hAnsi="Garamond" w:cstheme="minorHAnsi"/>
          <w:sz w:val="20"/>
          <w:szCs w:val="20"/>
        </w:rPr>
        <w:t xml:space="preserv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15E7910E" w14:textId="77777777" w:rsidR="00DD778B" w:rsidRDefault="00DD778B" w:rsidP="00ED6F5D">
      <w:pPr>
        <w:autoSpaceDE w:val="0"/>
        <w:autoSpaceDN w:val="0"/>
        <w:adjustRightInd w:val="0"/>
        <w:spacing w:after="0" w:line="360" w:lineRule="auto"/>
        <w:rPr>
          <w:rFonts w:ascii="Garamond" w:eastAsia="Times New Roman" w:hAnsi="Garamond" w:cstheme="minorHAnsi"/>
          <w:b/>
          <w:sz w:val="24"/>
          <w:szCs w:val="24"/>
        </w:rPr>
        <w:sectPr w:rsidR="00DD778B" w:rsidSect="001B30E9">
          <w:footerReference w:type="default" r:id="rId22"/>
          <w:footerReference w:type="first" r:id="rId23"/>
          <w:pgSz w:w="12240" w:h="15840"/>
          <w:pgMar w:top="1526" w:right="1440" w:bottom="1440" w:left="1440" w:header="720" w:footer="634" w:gutter="0"/>
          <w:cols w:space="720"/>
          <w:docGrid w:linePitch="360"/>
        </w:sectPr>
      </w:pPr>
      <w:r w:rsidRPr="00ED6F5D">
        <w:rPr>
          <w:rFonts w:ascii="Garamond" w:eastAsia="Times New Roman" w:hAnsi="Garamond" w:cstheme="minorHAnsi"/>
          <w:b/>
        </w:rPr>
        <w:t xml:space="preserve">Total number expected to be served by </w:t>
      </w:r>
      <w:r>
        <w:rPr>
          <w:rFonts w:ascii="Garamond" w:eastAsia="Times New Roman" w:hAnsi="Garamond" w:cstheme="minorHAnsi"/>
          <w:b/>
        </w:rPr>
        <w:t>organization</w:t>
      </w:r>
      <w:r w:rsidRPr="00ED6F5D">
        <w:rPr>
          <w:rFonts w:ascii="Garamond" w:eastAsia="Times New Roman" w:hAnsi="Garamond" w:cstheme="minorHAnsi"/>
          <w:b/>
        </w:rPr>
        <w:t xml:space="preserve"> this fiscal year</w:t>
      </w:r>
      <w:r>
        <w:rPr>
          <w:rFonts w:ascii="Garamond" w:eastAsia="Times New Roman" w:hAnsi="Garamond" w:cstheme="minorHAnsi"/>
          <w:b/>
        </w:rPr>
        <w:t xml:space="preserve"> in San Mateo and Santa Clara counties</w:t>
      </w:r>
      <w:r w:rsidRPr="00ED6F5D">
        <w:rPr>
          <w:rFonts w:ascii="Garamond" w:eastAsia="Times New Roman" w:hAnsi="Garamond" w:cstheme="minorHAnsi"/>
          <w:b/>
        </w:rPr>
        <w:t>:</w:t>
      </w:r>
      <w:r w:rsidRPr="00ED6F5D">
        <w:rPr>
          <w:rFonts w:ascii="Garamond" w:eastAsia="Times New Roman" w:hAnsi="Garamond" w:cstheme="minorHAnsi"/>
          <w:sz w:val="20"/>
          <w:szCs w:val="20"/>
        </w:rPr>
        <w:t xml:space="preserve"> </w:t>
      </w: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6FB4883F" w14:textId="77777777" w:rsidR="00ED6F5D" w:rsidRDefault="00ED6F5D" w:rsidP="00ED6F5D">
      <w:pPr>
        <w:autoSpaceDE w:val="0"/>
        <w:autoSpaceDN w:val="0"/>
        <w:adjustRightInd w:val="0"/>
        <w:spacing w:after="0" w:line="360" w:lineRule="auto"/>
        <w:rPr>
          <w:rFonts w:ascii="Garamond" w:eastAsia="Times New Roman" w:hAnsi="Garamond" w:cstheme="minorHAnsi"/>
          <w:b/>
          <w:sz w:val="24"/>
          <w:szCs w:val="24"/>
        </w:rPr>
      </w:pPr>
      <w:r>
        <w:rPr>
          <w:rFonts w:ascii="Garamond" w:eastAsia="Times New Roman" w:hAnsi="Garamond" w:cstheme="minorHAnsi"/>
          <w:b/>
          <w:noProof/>
          <w:sz w:val="24"/>
          <w:szCs w:val="24"/>
        </w:rPr>
        <w:lastRenderedPageBreak/>
        <mc:AlternateContent>
          <mc:Choice Requires="wps">
            <w:drawing>
              <wp:anchor distT="0" distB="0" distL="114300" distR="114300" simplePos="0" relativeHeight="251660288" behindDoc="0" locked="0" layoutInCell="1" allowOverlap="1" wp14:anchorId="7E6F6357" wp14:editId="1242F187">
                <wp:simplePos x="0" y="0"/>
                <wp:positionH relativeFrom="column">
                  <wp:posOffset>9524</wp:posOffset>
                </wp:positionH>
                <wp:positionV relativeFrom="paragraph">
                  <wp:posOffset>108585</wp:posOffset>
                </wp:positionV>
                <wp:extent cx="597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7935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55pt" to="4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E2QEAAA0EAAAOAAAAZHJzL2Uyb0RvYy54bWysU02P0zAQvSPxHyzfadKuyrJ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" strokecolor="black [3213]" strokeweight="1.5pt"/>
            </w:pict>
          </mc:Fallback>
        </mc:AlternateContent>
      </w:r>
    </w:p>
    <w:p w14:paraId="7BDBC1A2" w14:textId="77777777" w:rsidR="00BB30D3" w:rsidRPr="00ED6F5D" w:rsidRDefault="00ED6F5D" w:rsidP="00ED6F5D">
      <w:pPr>
        <w:autoSpaceDE w:val="0"/>
        <w:autoSpaceDN w:val="0"/>
        <w:adjustRightInd w:val="0"/>
        <w:spacing w:after="0" w:line="360" w:lineRule="auto"/>
        <w:rPr>
          <w:rFonts w:ascii="Garamond" w:eastAsia="Times New Roman" w:hAnsi="Garamond" w:cstheme="minorHAnsi"/>
          <w:b/>
        </w:rPr>
      </w:pPr>
      <w:r w:rsidRPr="00ED6F5D">
        <w:rPr>
          <w:rFonts w:ascii="Garamond" w:eastAsia="Times New Roman" w:hAnsi="Garamond" w:cstheme="minorHAnsi"/>
          <w:b/>
          <w:sz w:val="24"/>
          <w:szCs w:val="24"/>
        </w:rPr>
        <w:t>FINANCIAL SNAPSHOT</w:t>
      </w:r>
      <w:r w:rsidR="00BB30D3" w:rsidRPr="00372EE2">
        <w:rPr>
          <w:rFonts w:ascii="Garamond" w:hAnsi="Garamond"/>
          <w:b/>
          <w:sz w:val="24"/>
          <w:szCs w:val="24"/>
        </w:rPr>
        <w:br/>
      </w:r>
      <w:r w:rsidR="00BB30D3" w:rsidRPr="00ED6F5D">
        <w:rPr>
          <w:rFonts w:ascii="Garamond" w:eastAsia="Times New Roman" w:hAnsi="Garamond" w:cstheme="minorHAnsi"/>
          <w:b/>
        </w:rPr>
        <w:t xml:space="preserve">Fiscal Year Calendar (e.g. Jan 1 – Dec 31)  </w:t>
      </w:r>
      <w:r w:rsidR="00BB30D3" w:rsidRPr="00ED6F5D">
        <w:rPr>
          <w:rFonts w:ascii="Garamond" w:eastAsia="Times New Roman" w:hAnsi="Garamond" w:cstheme="minorHAnsi"/>
          <w:b/>
        </w:rPr>
        <w:fldChar w:fldCharType="begin">
          <w:ffData>
            <w:name w:val="Text16"/>
            <w:enabled/>
            <w:calcOnExit w:val="0"/>
            <w:textInput/>
          </w:ffData>
        </w:fldChar>
      </w:r>
      <w:r w:rsidR="00BB30D3" w:rsidRPr="00ED6F5D">
        <w:rPr>
          <w:rFonts w:ascii="Garamond" w:eastAsia="Times New Roman" w:hAnsi="Garamond" w:cstheme="minorHAnsi"/>
          <w:b/>
        </w:rPr>
        <w:instrText xml:space="preserve"> FORMTEXT </w:instrText>
      </w:r>
      <w:r w:rsidR="00BB30D3" w:rsidRPr="00ED6F5D">
        <w:rPr>
          <w:rFonts w:ascii="Garamond" w:eastAsia="Times New Roman" w:hAnsi="Garamond" w:cstheme="minorHAnsi"/>
          <w:b/>
        </w:rPr>
      </w:r>
      <w:r w:rsidR="00BB30D3" w:rsidRPr="00ED6F5D">
        <w:rPr>
          <w:rFonts w:ascii="Garamond" w:eastAsia="Times New Roman" w:hAnsi="Garamond" w:cstheme="minorHAnsi"/>
          <w:b/>
        </w:rPr>
        <w:fldChar w:fldCharType="separate"/>
      </w:r>
      <w:r w:rsidR="00BB30D3" w:rsidRPr="00ED6F5D">
        <w:rPr>
          <w:rFonts w:ascii="Garamond" w:eastAsia="Times New Roman" w:hAnsi="Garamond" w:cstheme="minorHAnsi"/>
          <w:b/>
        </w:rPr>
        <w:t> </w:t>
      </w:r>
      <w:r w:rsidR="00BB30D3" w:rsidRPr="00ED6F5D">
        <w:rPr>
          <w:rFonts w:ascii="Garamond" w:eastAsia="Times New Roman" w:hAnsi="Garamond" w:cstheme="minorHAnsi"/>
          <w:b/>
        </w:rPr>
        <w:t> </w:t>
      </w:r>
      <w:r w:rsidR="00BB30D3" w:rsidRPr="00ED6F5D">
        <w:rPr>
          <w:rFonts w:ascii="Garamond" w:eastAsia="Times New Roman" w:hAnsi="Garamond" w:cstheme="minorHAnsi"/>
          <w:b/>
        </w:rPr>
        <w:t> </w:t>
      </w:r>
      <w:r w:rsidR="00BB30D3" w:rsidRPr="00ED6F5D">
        <w:rPr>
          <w:rFonts w:ascii="Garamond" w:eastAsia="Times New Roman" w:hAnsi="Garamond" w:cstheme="minorHAnsi"/>
          <w:b/>
        </w:rPr>
        <w:t> </w:t>
      </w:r>
      <w:r w:rsidR="00BB30D3" w:rsidRPr="00ED6F5D">
        <w:rPr>
          <w:rFonts w:ascii="Garamond" w:eastAsia="Times New Roman" w:hAnsi="Garamond" w:cstheme="minorHAnsi"/>
          <w:b/>
        </w:rPr>
        <w:t> </w:t>
      </w:r>
      <w:r w:rsidR="00BB30D3" w:rsidRPr="00ED6F5D">
        <w:rPr>
          <w:rFonts w:ascii="Garamond" w:eastAsia="Times New Roman" w:hAnsi="Garamond" w:cstheme="minorHAnsi"/>
          <w:b/>
        </w:rPr>
        <w:fldChar w:fldCharType="end"/>
      </w:r>
    </w:p>
    <w:p w14:paraId="38A061A8" w14:textId="77777777" w:rsidR="00BB30D3" w:rsidRPr="00ED6F5D" w:rsidRDefault="00BB30D3" w:rsidP="00ED6F5D">
      <w:pPr>
        <w:autoSpaceDE w:val="0"/>
        <w:autoSpaceDN w:val="0"/>
        <w:adjustRightInd w:val="0"/>
        <w:spacing w:after="0" w:line="360" w:lineRule="auto"/>
        <w:rPr>
          <w:rFonts w:ascii="Garamond" w:eastAsia="Times New Roman" w:hAnsi="Garamond" w:cstheme="minorHAnsi"/>
          <w:b/>
        </w:rPr>
      </w:pPr>
      <w:r w:rsidRPr="00ED6F5D">
        <w:rPr>
          <w:rFonts w:ascii="Garamond" w:eastAsia="Times New Roman" w:hAnsi="Garamond" w:cstheme="minorHAnsi"/>
          <w:b/>
        </w:rPr>
        <w:t xml:space="preserve">Total organization budget for current fiscal year: </w:t>
      </w:r>
      <w:r w:rsidRPr="00ED6F5D">
        <w:rPr>
          <w:rFonts w:ascii="Garamond" w:eastAsia="Times New Roman" w:hAnsi="Garamond" w:cstheme="minorHAnsi"/>
          <w:b/>
        </w:rPr>
        <w:fldChar w:fldCharType="begin">
          <w:ffData>
            <w:name w:val="Text16"/>
            <w:enabled/>
            <w:calcOnExit w:val="0"/>
            <w:textInput/>
          </w:ffData>
        </w:fldChar>
      </w:r>
      <w:bookmarkStart w:id="1" w:name="Text16"/>
      <w:r w:rsidRPr="00ED6F5D">
        <w:rPr>
          <w:rFonts w:ascii="Garamond" w:eastAsia="Times New Roman" w:hAnsi="Garamond" w:cstheme="minorHAnsi"/>
          <w:b/>
        </w:rPr>
        <w:instrText xml:space="preserve"> FORMTEXT </w:instrText>
      </w:r>
      <w:r w:rsidRPr="00ED6F5D">
        <w:rPr>
          <w:rFonts w:ascii="Garamond" w:eastAsia="Times New Roman" w:hAnsi="Garamond" w:cstheme="minorHAnsi"/>
          <w:b/>
        </w:rPr>
      </w:r>
      <w:r w:rsidRPr="00ED6F5D">
        <w:rPr>
          <w:rFonts w:ascii="Garamond" w:eastAsia="Times New Roman" w:hAnsi="Garamond" w:cstheme="minorHAnsi"/>
          <w:b/>
        </w:rPr>
        <w:fldChar w:fldCharType="separate"/>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fldChar w:fldCharType="end"/>
      </w:r>
      <w:bookmarkEnd w:id="1"/>
    </w:p>
    <w:p w14:paraId="7BCF42F8" w14:textId="77777777" w:rsidR="00BB30D3" w:rsidRPr="00ED6F5D" w:rsidRDefault="00BB30D3" w:rsidP="00ED6F5D">
      <w:pPr>
        <w:autoSpaceDE w:val="0"/>
        <w:autoSpaceDN w:val="0"/>
        <w:adjustRightInd w:val="0"/>
        <w:spacing w:after="0" w:line="360" w:lineRule="auto"/>
        <w:rPr>
          <w:rFonts w:ascii="Garamond" w:eastAsia="Times New Roman" w:hAnsi="Garamond" w:cstheme="minorHAnsi"/>
          <w:b/>
        </w:rPr>
      </w:pPr>
      <w:r w:rsidRPr="00ED6F5D">
        <w:rPr>
          <w:rFonts w:ascii="Garamond" w:eastAsia="Times New Roman" w:hAnsi="Garamond" w:cstheme="minorHAnsi"/>
          <w:b/>
        </w:rPr>
        <w:t xml:space="preserve">Organization’s net income for last fiscal year (use minus sign to denote deficit):  </w:t>
      </w:r>
      <w:r w:rsidRPr="00ED6F5D">
        <w:rPr>
          <w:rFonts w:ascii="Garamond" w:eastAsia="Times New Roman" w:hAnsi="Garamond" w:cstheme="minorHAnsi"/>
          <w:b/>
        </w:rPr>
        <w:fldChar w:fldCharType="begin">
          <w:ffData>
            <w:name w:val="Text16"/>
            <w:enabled/>
            <w:calcOnExit w:val="0"/>
            <w:textInput/>
          </w:ffData>
        </w:fldChar>
      </w:r>
      <w:r w:rsidRPr="00ED6F5D">
        <w:rPr>
          <w:rFonts w:ascii="Garamond" w:eastAsia="Times New Roman" w:hAnsi="Garamond" w:cstheme="minorHAnsi"/>
          <w:b/>
        </w:rPr>
        <w:instrText xml:space="preserve"> FORMTEXT </w:instrText>
      </w:r>
      <w:r w:rsidRPr="00ED6F5D">
        <w:rPr>
          <w:rFonts w:ascii="Garamond" w:eastAsia="Times New Roman" w:hAnsi="Garamond" w:cstheme="minorHAnsi"/>
          <w:b/>
        </w:rPr>
      </w:r>
      <w:r w:rsidRPr="00ED6F5D">
        <w:rPr>
          <w:rFonts w:ascii="Garamond" w:eastAsia="Times New Roman" w:hAnsi="Garamond" w:cstheme="minorHAnsi"/>
          <w:b/>
        </w:rPr>
        <w:fldChar w:fldCharType="separate"/>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fldChar w:fldCharType="end"/>
      </w:r>
      <w:r w:rsidRPr="00ED6F5D">
        <w:rPr>
          <w:rFonts w:ascii="Garamond" w:eastAsia="Times New Roman" w:hAnsi="Garamond" w:cstheme="minorHAnsi"/>
          <w:b/>
        </w:rPr>
        <w:tab/>
      </w:r>
    </w:p>
    <w:p w14:paraId="5949153C" w14:textId="77777777" w:rsidR="00BB30D3" w:rsidRPr="00ED6F5D" w:rsidRDefault="00BB30D3" w:rsidP="00ED6F5D">
      <w:pPr>
        <w:autoSpaceDE w:val="0"/>
        <w:autoSpaceDN w:val="0"/>
        <w:adjustRightInd w:val="0"/>
        <w:spacing w:after="0" w:line="360" w:lineRule="auto"/>
        <w:rPr>
          <w:rFonts w:ascii="Garamond" w:eastAsia="Times New Roman" w:hAnsi="Garamond" w:cstheme="minorHAnsi"/>
          <w:b/>
        </w:rPr>
      </w:pPr>
      <w:r w:rsidRPr="00ED6F5D">
        <w:rPr>
          <w:rFonts w:ascii="Garamond" w:eastAsia="Times New Roman" w:hAnsi="Garamond" w:cstheme="minorHAnsi"/>
          <w:b/>
        </w:rPr>
        <w:t xml:space="preserve">Organization’s net income for two years prior (use minus sign to denote deficit):  </w:t>
      </w:r>
      <w:r w:rsidRPr="00ED6F5D">
        <w:rPr>
          <w:rFonts w:ascii="Garamond" w:eastAsia="Times New Roman" w:hAnsi="Garamond" w:cstheme="minorHAnsi"/>
          <w:b/>
        </w:rPr>
        <w:fldChar w:fldCharType="begin">
          <w:ffData>
            <w:name w:val="Text16"/>
            <w:enabled/>
            <w:calcOnExit w:val="0"/>
            <w:textInput/>
          </w:ffData>
        </w:fldChar>
      </w:r>
      <w:r w:rsidRPr="00ED6F5D">
        <w:rPr>
          <w:rFonts w:ascii="Garamond" w:eastAsia="Times New Roman" w:hAnsi="Garamond" w:cstheme="minorHAnsi"/>
          <w:b/>
        </w:rPr>
        <w:instrText xml:space="preserve"> FORMTEXT </w:instrText>
      </w:r>
      <w:r w:rsidRPr="00ED6F5D">
        <w:rPr>
          <w:rFonts w:ascii="Garamond" w:eastAsia="Times New Roman" w:hAnsi="Garamond" w:cstheme="minorHAnsi"/>
          <w:b/>
        </w:rPr>
      </w:r>
      <w:r w:rsidRPr="00ED6F5D">
        <w:rPr>
          <w:rFonts w:ascii="Garamond" w:eastAsia="Times New Roman" w:hAnsi="Garamond" w:cstheme="minorHAnsi"/>
          <w:b/>
        </w:rPr>
        <w:fldChar w:fldCharType="separate"/>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fldChar w:fldCharType="end"/>
      </w:r>
    </w:p>
    <w:p w14:paraId="63C0836C" w14:textId="77777777" w:rsidR="00BB30D3" w:rsidRDefault="00BB30D3" w:rsidP="00ED6F5D">
      <w:pPr>
        <w:autoSpaceDE w:val="0"/>
        <w:autoSpaceDN w:val="0"/>
        <w:adjustRightInd w:val="0"/>
        <w:spacing w:after="0" w:line="360" w:lineRule="auto"/>
        <w:rPr>
          <w:rFonts w:ascii="Garamond" w:eastAsia="Times New Roman" w:hAnsi="Garamond" w:cstheme="minorHAnsi"/>
          <w:b/>
        </w:rPr>
      </w:pPr>
      <w:r w:rsidRPr="00ED6F5D">
        <w:rPr>
          <w:rFonts w:ascii="Garamond" w:eastAsia="Times New Roman" w:hAnsi="Garamond" w:cstheme="minorHAnsi"/>
          <w:b/>
        </w:rPr>
        <w:t xml:space="preserve">Cash reserve at the close of last fiscal year:  </w:t>
      </w:r>
      <w:r w:rsidRPr="00ED6F5D">
        <w:rPr>
          <w:rFonts w:ascii="Garamond" w:eastAsia="Times New Roman" w:hAnsi="Garamond" w:cstheme="minorHAnsi"/>
          <w:b/>
        </w:rPr>
        <w:fldChar w:fldCharType="begin">
          <w:ffData>
            <w:name w:val="Text16"/>
            <w:enabled/>
            <w:calcOnExit w:val="0"/>
            <w:textInput/>
          </w:ffData>
        </w:fldChar>
      </w:r>
      <w:r w:rsidRPr="00ED6F5D">
        <w:rPr>
          <w:rFonts w:ascii="Garamond" w:eastAsia="Times New Roman" w:hAnsi="Garamond" w:cstheme="minorHAnsi"/>
          <w:b/>
        </w:rPr>
        <w:instrText xml:space="preserve"> FORMTEXT </w:instrText>
      </w:r>
      <w:r w:rsidRPr="00ED6F5D">
        <w:rPr>
          <w:rFonts w:ascii="Garamond" w:eastAsia="Times New Roman" w:hAnsi="Garamond" w:cstheme="minorHAnsi"/>
          <w:b/>
        </w:rPr>
      </w:r>
      <w:r w:rsidRPr="00ED6F5D">
        <w:rPr>
          <w:rFonts w:ascii="Garamond" w:eastAsia="Times New Roman" w:hAnsi="Garamond" w:cstheme="minorHAnsi"/>
          <w:b/>
        </w:rPr>
        <w:fldChar w:fldCharType="separate"/>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t> </w:t>
      </w:r>
      <w:r w:rsidRPr="00ED6F5D">
        <w:rPr>
          <w:rFonts w:ascii="Garamond" w:eastAsia="Times New Roman" w:hAnsi="Garamond" w:cstheme="minorHAnsi"/>
          <w:b/>
        </w:rPr>
        <w:fldChar w:fldCharType="end"/>
      </w:r>
    </w:p>
    <w:p w14:paraId="6B7EC443" w14:textId="77777777" w:rsidR="00373D2A" w:rsidRPr="00ED6F5D" w:rsidRDefault="00373D2A" w:rsidP="006E66E7">
      <w:pPr>
        <w:spacing w:after="0"/>
        <w:jc w:val="center"/>
        <w:rPr>
          <w:rFonts w:ascii="Garamond" w:eastAsia="Times New Roman" w:hAnsi="Garamond" w:cstheme="minorHAnsi"/>
          <w:b/>
          <w:sz w:val="28"/>
        </w:rPr>
      </w:pPr>
      <w:r w:rsidRPr="00ED6F5D">
        <w:rPr>
          <w:rFonts w:ascii="Garamond" w:eastAsia="Times New Roman" w:hAnsi="Garamond" w:cstheme="minorHAnsi"/>
          <w:b/>
          <w:sz w:val="28"/>
        </w:rPr>
        <w:lastRenderedPageBreak/>
        <w:t xml:space="preserve">GRANT APPLICATION </w:t>
      </w:r>
      <w:r>
        <w:rPr>
          <w:rFonts w:ascii="Garamond" w:eastAsia="Times New Roman" w:hAnsi="Garamond" w:cstheme="minorHAnsi"/>
          <w:b/>
          <w:sz w:val="28"/>
        </w:rPr>
        <w:t>NARRATIVE</w:t>
      </w:r>
    </w:p>
    <w:p w14:paraId="793C2C1B" w14:textId="77777777" w:rsidR="00ED6F5D" w:rsidRPr="00ED6F5D" w:rsidRDefault="00ED6F5D" w:rsidP="00ED6F5D">
      <w:pPr>
        <w:spacing w:after="0" w:line="240" w:lineRule="auto"/>
        <w:jc w:val="center"/>
        <w:rPr>
          <w:rFonts w:ascii="Garamond" w:eastAsia="Times New Roman" w:hAnsi="Garamond" w:cs="Arial"/>
          <w:b/>
          <w:sz w:val="20"/>
          <w:szCs w:val="20"/>
        </w:rPr>
      </w:pPr>
      <w:r w:rsidRPr="00ED6F5D">
        <w:rPr>
          <w:rFonts w:ascii="Garamond" w:eastAsia="Times New Roman" w:hAnsi="Garamond" w:cs="Arial"/>
          <w:b/>
          <w:noProof/>
          <w:sz w:val="24"/>
          <w:szCs w:val="24"/>
        </w:rPr>
        <mc:AlternateContent>
          <mc:Choice Requires="wps">
            <w:drawing>
              <wp:anchor distT="0" distB="0" distL="114300" distR="114300" simplePos="0" relativeHeight="251662336" behindDoc="0" locked="0" layoutInCell="1" allowOverlap="1" wp14:anchorId="2D387154" wp14:editId="69608093">
                <wp:simplePos x="0" y="0"/>
                <wp:positionH relativeFrom="column">
                  <wp:posOffset>-180975</wp:posOffset>
                </wp:positionH>
                <wp:positionV relativeFrom="paragraph">
                  <wp:posOffset>39370</wp:posOffset>
                </wp:positionV>
                <wp:extent cx="6648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E26B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1pt" to="50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aIHQIAADc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" strokeweight="2pt"/>
            </w:pict>
          </mc:Fallback>
        </mc:AlternateContent>
      </w:r>
    </w:p>
    <w:p w14:paraId="14750C0F" w14:textId="77777777" w:rsidR="00ED6F5D" w:rsidRPr="00ED6F5D" w:rsidRDefault="00ED6F5D" w:rsidP="00ED6F5D">
      <w:pPr>
        <w:spacing w:after="0" w:line="240" w:lineRule="auto"/>
        <w:rPr>
          <w:rFonts w:ascii="Garamond" w:eastAsia="Times New Roman" w:hAnsi="Garamond" w:cstheme="minorHAnsi"/>
          <w:b/>
          <w:i/>
          <w:szCs w:val="20"/>
        </w:rPr>
      </w:pPr>
      <w:r w:rsidRPr="00ED6F5D">
        <w:rPr>
          <w:rFonts w:ascii="Garamond" w:eastAsia="Times New Roman" w:hAnsi="Garamond" w:cstheme="minorHAnsi"/>
          <w:b/>
          <w:i/>
          <w:szCs w:val="20"/>
        </w:rPr>
        <w:t xml:space="preserve">The proposal narrative should answer the questions below and should be no longer than </w:t>
      </w:r>
      <w:r w:rsidR="0041735D">
        <w:rPr>
          <w:rFonts w:ascii="Garamond" w:eastAsia="Times New Roman" w:hAnsi="Garamond" w:cstheme="minorHAnsi"/>
          <w:b/>
          <w:i/>
          <w:szCs w:val="20"/>
        </w:rPr>
        <w:t>3</w:t>
      </w:r>
      <w:r w:rsidRPr="00ED6F5D">
        <w:rPr>
          <w:rFonts w:ascii="Garamond" w:eastAsia="Times New Roman" w:hAnsi="Garamond" w:cstheme="minorHAnsi"/>
          <w:b/>
          <w:i/>
          <w:szCs w:val="20"/>
        </w:rPr>
        <w:t xml:space="preserve"> pages.</w:t>
      </w:r>
    </w:p>
    <w:p w14:paraId="695C65DA" w14:textId="77777777" w:rsidR="00ED6F5D" w:rsidRPr="00ED6F5D" w:rsidRDefault="00ED6F5D" w:rsidP="00ED6F5D">
      <w:pPr>
        <w:spacing w:after="60" w:line="240" w:lineRule="auto"/>
        <w:rPr>
          <w:rFonts w:ascii="Garamond" w:eastAsia="Times New Roman" w:hAnsi="Garamond" w:cstheme="minorHAnsi"/>
          <w:sz w:val="20"/>
          <w:szCs w:val="20"/>
        </w:rPr>
      </w:pPr>
    </w:p>
    <w:p w14:paraId="18BC4433" w14:textId="77777777" w:rsidR="00ED6F5D" w:rsidRPr="00ED6F5D" w:rsidRDefault="00ED6F5D" w:rsidP="00020BF6">
      <w:pPr>
        <w:numPr>
          <w:ilvl w:val="0"/>
          <w:numId w:val="4"/>
        </w:numPr>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What is your organization’s mission statement?</w:t>
      </w:r>
    </w:p>
    <w:p w14:paraId="09911081" w14:textId="77777777" w:rsidR="00ED6F5D" w:rsidRPr="00ED6F5D" w:rsidRDefault="00ED6F5D" w:rsidP="00020BF6">
      <w:pPr>
        <w:spacing w:afterLines="60" w:after="144" w:line="240" w:lineRule="auto"/>
        <w:ind w:firstLine="360"/>
        <w:rPr>
          <w:rFonts w:ascii="Garamond" w:eastAsia="Times New Roman" w:hAnsi="Garamond" w:cstheme="minorHAnsi"/>
        </w:rPr>
      </w:pPr>
      <w:r w:rsidRPr="00ED6F5D">
        <w:rPr>
          <w:rFonts w:ascii="Garamond" w:eastAsia="Times New Roman" w:hAnsi="Garamond" w:cstheme="minorHAnsi"/>
          <w:noProof/>
        </w:rPr>
        <w:fldChar w:fldCharType="begin">
          <w:ffData>
            <w:name w:val="Text3"/>
            <w:enabled/>
            <w:calcOnExit w:val="0"/>
            <w:textInput/>
          </w:ffData>
        </w:fldChar>
      </w:r>
      <w:r w:rsidRPr="00ED6F5D">
        <w:rPr>
          <w:rFonts w:ascii="Garamond" w:eastAsia="Times New Roman" w:hAnsi="Garamond" w:cstheme="minorHAnsi"/>
          <w:noProof/>
        </w:rPr>
        <w:instrText xml:space="preserve"> FORMTEXT </w:instrText>
      </w:r>
      <w:r w:rsidRPr="00ED6F5D">
        <w:rPr>
          <w:rFonts w:ascii="Garamond" w:eastAsia="Times New Roman" w:hAnsi="Garamond" w:cstheme="minorHAnsi"/>
          <w:noProof/>
        </w:rPr>
      </w:r>
      <w:r w:rsidRPr="00ED6F5D">
        <w:rPr>
          <w:rFonts w:ascii="Garamond" w:eastAsia="Times New Roman" w:hAnsi="Garamond" w:cstheme="minorHAnsi"/>
          <w:noProof/>
        </w:rPr>
        <w:fldChar w:fldCharType="separate"/>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fldChar w:fldCharType="end"/>
      </w:r>
    </w:p>
    <w:p w14:paraId="1D32CC47" w14:textId="77777777" w:rsidR="00ED6F5D" w:rsidRPr="00ED6F5D" w:rsidRDefault="00ED6F5D" w:rsidP="00020BF6">
      <w:pPr>
        <w:numPr>
          <w:ilvl w:val="0"/>
          <w:numId w:val="4"/>
        </w:numPr>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Provide a brief history and description of your organization.  Please include staff size and community partnerships.</w:t>
      </w:r>
    </w:p>
    <w:p w14:paraId="40D38819" w14:textId="77777777" w:rsidR="00ED6F5D" w:rsidRPr="00ED6F5D" w:rsidRDefault="00ED6F5D" w:rsidP="00020BF6">
      <w:pPr>
        <w:spacing w:afterLines="60" w:after="144" w:line="240" w:lineRule="auto"/>
        <w:ind w:firstLine="360"/>
        <w:rPr>
          <w:rFonts w:ascii="Garamond" w:eastAsia="Times New Roman" w:hAnsi="Garamond" w:cstheme="minorHAnsi"/>
          <w:bCs/>
        </w:rPr>
      </w:pPr>
      <w:r w:rsidRPr="00ED6F5D">
        <w:rPr>
          <w:rFonts w:ascii="Garamond" w:eastAsia="Times New Roman" w:hAnsi="Garamond" w:cstheme="minorHAnsi"/>
          <w:noProof/>
        </w:rPr>
        <w:fldChar w:fldCharType="begin">
          <w:ffData>
            <w:name w:val="Text3"/>
            <w:enabled/>
            <w:calcOnExit w:val="0"/>
            <w:textInput/>
          </w:ffData>
        </w:fldChar>
      </w:r>
      <w:r w:rsidRPr="00ED6F5D">
        <w:rPr>
          <w:rFonts w:ascii="Garamond" w:eastAsia="Times New Roman" w:hAnsi="Garamond" w:cstheme="minorHAnsi"/>
          <w:noProof/>
        </w:rPr>
        <w:instrText xml:space="preserve"> FORMTEXT </w:instrText>
      </w:r>
      <w:r w:rsidRPr="00ED6F5D">
        <w:rPr>
          <w:rFonts w:ascii="Garamond" w:eastAsia="Times New Roman" w:hAnsi="Garamond" w:cstheme="minorHAnsi"/>
          <w:noProof/>
        </w:rPr>
      </w:r>
      <w:r w:rsidRPr="00ED6F5D">
        <w:rPr>
          <w:rFonts w:ascii="Garamond" w:eastAsia="Times New Roman" w:hAnsi="Garamond" w:cstheme="minorHAnsi"/>
          <w:noProof/>
        </w:rPr>
        <w:fldChar w:fldCharType="separate"/>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fldChar w:fldCharType="end"/>
      </w:r>
    </w:p>
    <w:p w14:paraId="0E190BCA" w14:textId="77777777" w:rsidR="00ED6F5D" w:rsidRPr="00ED6F5D" w:rsidRDefault="00ED6F5D" w:rsidP="00020BF6">
      <w:pPr>
        <w:numPr>
          <w:ilvl w:val="0"/>
          <w:numId w:val="4"/>
        </w:numPr>
        <w:tabs>
          <w:tab w:val="num" w:pos="0"/>
        </w:tabs>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What are your organization’s core programs and services?</w:t>
      </w:r>
    </w:p>
    <w:p w14:paraId="71E5FCA7" w14:textId="77777777" w:rsidR="00ED6F5D" w:rsidRPr="00ED6F5D" w:rsidRDefault="00ED6F5D" w:rsidP="00020BF6">
      <w:pPr>
        <w:spacing w:afterLines="60" w:after="144" w:line="240" w:lineRule="auto"/>
        <w:ind w:firstLine="360"/>
        <w:rPr>
          <w:rFonts w:ascii="Garamond" w:eastAsia="Times New Roman" w:hAnsi="Garamond" w:cstheme="minorHAnsi"/>
          <w:noProof/>
        </w:rPr>
      </w:pPr>
      <w:r w:rsidRPr="00ED6F5D">
        <w:rPr>
          <w:rFonts w:ascii="Garamond" w:eastAsia="Times New Roman" w:hAnsi="Garamond" w:cstheme="minorHAnsi"/>
          <w:noProof/>
        </w:rPr>
        <w:fldChar w:fldCharType="begin">
          <w:ffData>
            <w:name w:val="Text3"/>
            <w:enabled/>
            <w:calcOnExit w:val="0"/>
            <w:textInput/>
          </w:ffData>
        </w:fldChar>
      </w:r>
      <w:r w:rsidRPr="00ED6F5D">
        <w:rPr>
          <w:rFonts w:ascii="Garamond" w:eastAsia="Times New Roman" w:hAnsi="Garamond" w:cstheme="minorHAnsi"/>
          <w:noProof/>
        </w:rPr>
        <w:instrText xml:space="preserve"> FORMTEXT </w:instrText>
      </w:r>
      <w:r w:rsidRPr="00ED6F5D">
        <w:rPr>
          <w:rFonts w:ascii="Garamond" w:eastAsia="Times New Roman" w:hAnsi="Garamond" w:cstheme="minorHAnsi"/>
          <w:noProof/>
        </w:rPr>
      </w:r>
      <w:r w:rsidRPr="00ED6F5D">
        <w:rPr>
          <w:rFonts w:ascii="Garamond" w:eastAsia="Times New Roman" w:hAnsi="Garamond" w:cstheme="minorHAnsi"/>
          <w:noProof/>
        </w:rPr>
        <w:fldChar w:fldCharType="separate"/>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fldChar w:fldCharType="end"/>
      </w:r>
    </w:p>
    <w:p w14:paraId="1F1A7C52" w14:textId="77777777" w:rsidR="00A6384D" w:rsidRPr="00ED6F5D" w:rsidRDefault="00A6384D" w:rsidP="00020BF6">
      <w:pPr>
        <w:numPr>
          <w:ilvl w:val="0"/>
          <w:numId w:val="4"/>
        </w:numPr>
        <w:tabs>
          <w:tab w:val="num" w:pos="0"/>
        </w:tabs>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Provide a description of the need, problem, or opportunity addressed by your organization.</w:t>
      </w:r>
    </w:p>
    <w:p w14:paraId="56200DC2" w14:textId="77777777" w:rsidR="00A6384D" w:rsidRPr="00ED6F5D" w:rsidRDefault="00A6384D" w:rsidP="00020BF6">
      <w:pPr>
        <w:spacing w:afterLines="60" w:after="144" w:line="240" w:lineRule="auto"/>
        <w:ind w:left="360"/>
        <w:rPr>
          <w:rFonts w:ascii="Garamond" w:eastAsia="Times New Roman" w:hAnsi="Garamond" w:cstheme="minorHAnsi"/>
          <w:noProof/>
        </w:rPr>
      </w:pPr>
      <w:r w:rsidRPr="00ED6F5D">
        <w:rPr>
          <w:rFonts w:ascii="Garamond" w:eastAsia="Times New Roman" w:hAnsi="Garamond" w:cstheme="minorHAnsi"/>
          <w:noProof/>
        </w:rPr>
        <w:fldChar w:fldCharType="begin">
          <w:ffData>
            <w:name w:val="Text3"/>
            <w:enabled/>
            <w:calcOnExit w:val="0"/>
            <w:textInput/>
          </w:ffData>
        </w:fldChar>
      </w:r>
      <w:r w:rsidRPr="00ED6F5D">
        <w:rPr>
          <w:rFonts w:ascii="Garamond" w:eastAsia="Times New Roman" w:hAnsi="Garamond" w:cstheme="minorHAnsi"/>
          <w:noProof/>
        </w:rPr>
        <w:instrText xml:space="preserve"> FORMTEXT </w:instrText>
      </w:r>
      <w:r w:rsidRPr="00ED6F5D">
        <w:rPr>
          <w:rFonts w:ascii="Garamond" w:eastAsia="Times New Roman" w:hAnsi="Garamond" w:cstheme="minorHAnsi"/>
          <w:noProof/>
        </w:rPr>
      </w:r>
      <w:r w:rsidRPr="00ED6F5D">
        <w:rPr>
          <w:rFonts w:ascii="Garamond" w:eastAsia="Times New Roman" w:hAnsi="Garamond" w:cstheme="minorHAnsi"/>
          <w:noProof/>
        </w:rPr>
        <w:fldChar w:fldCharType="separate"/>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Garamond" w:eastAsia="Times New Roman" w:hAnsi="Garamond" w:cstheme="minorHAnsi"/>
          <w:noProof/>
        </w:rPr>
        <w:fldChar w:fldCharType="end"/>
      </w:r>
    </w:p>
    <w:p w14:paraId="26BCBF9E" w14:textId="77777777" w:rsidR="00915DC5" w:rsidRDefault="00915DC5" w:rsidP="00020BF6">
      <w:pPr>
        <w:numPr>
          <w:ilvl w:val="0"/>
          <w:numId w:val="4"/>
        </w:numPr>
        <w:tabs>
          <w:tab w:val="num" w:pos="0"/>
        </w:tabs>
        <w:spacing w:afterLines="60" w:after="144" w:line="240" w:lineRule="auto"/>
        <w:rPr>
          <w:rFonts w:ascii="Garamond" w:eastAsia="Times New Roman" w:hAnsi="Garamond" w:cstheme="minorHAnsi"/>
          <w:b/>
          <w:bCs/>
        </w:rPr>
      </w:pPr>
      <w:r>
        <w:rPr>
          <w:rFonts w:ascii="Garamond" w:eastAsia="Times New Roman" w:hAnsi="Garamond" w:cstheme="minorHAnsi"/>
          <w:b/>
          <w:bCs/>
        </w:rPr>
        <w:t xml:space="preserve">Describe how your organization addresses the </w:t>
      </w:r>
      <w:r w:rsidR="00F40704">
        <w:rPr>
          <w:rFonts w:ascii="Garamond" w:eastAsia="Times New Roman" w:hAnsi="Garamond" w:cstheme="minorHAnsi"/>
          <w:b/>
          <w:bCs/>
        </w:rPr>
        <w:t>focus area chosen</w:t>
      </w:r>
      <w:r>
        <w:rPr>
          <w:rFonts w:ascii="Garamond" w:eastAsia="Times New Roman" w:hAnsi="Garamond" w:cstheme="minorHAnsi"/>
          <w:b/>
          <w:bCs/>
        </w:rPr>
        <w:t xml:space="preserve"> in the “Grant Application Cover Sheet.”</w:t>
      </w:r>
    </w:p>
    <w:p w14:paraId="320FD8B5" w14:textId="77777777" w:rsidR="00915DC5" w:rsidRPr="00915DC5" w:rsidRDefault="00915DC5" w:rsidP="00020BF6">
      <w:pPr>
        <w:pStyle w:val="ListParagraph"/>
        <w:spacing w:afterLines="60" w:after="144"/>
        <w:ind w:left="360"/>
        <w:rPr>
          <w:rFonts w:ascii="Garamond" w:hAnsi="Garamond" w:cstheme="minorHAnsi"/>
          <w:noProof/>
        </w:rPr>
      </w:pPr>
      <w:r w:rsidRPr="00915DC5">
        <w:rPr>
          <w:rFonts w:ascii="Garamond" w:hAnsi="Garamond" w:cstheme="minorHAnsi"/>
          <w:noProof/>
        </w:rPr>
        <w:fldChar w:fldCharType="begin">
          <w:ffData>
            <w:name w:val="Text3"/>
            <w:enabled/>
            <w:calcOnExit w:val="0"/>
            <w:textInput/>
          </w:ffData>
        </w:fldChar>
      </w:r>
      <w:r w:rsidRPr="00915DC5">
        <w:rPr>
          <w:rFonts w:ascii="Garamond" w:hAnsi="Garamond" w:cstheme="minorHAnsi"/>
          <w:noProof/>
        </w:rPr>
        <w:instrText xml:space="preserve"> FORMTEXT </w:instrText>
      </w:r>
      <w:r w:rsidRPr="00915DC5">
        <w:rPr>
          <w:rFonts w:ascii="Garamond" w:hAnsi="Garamond" w:cstheme="minorHAnsi"/>
          <w:noProof/>
        </w:rPr>
      </w:r>
      <w:r w:rsidRPr="00915DC5">
        <w:rPr>
          <w:rFonts w:ascii="Garamond" w:hAnsi="Garamond" w:cstheme="minorHAnsi"/>
          <w:noProof/>
        </w:rPr>
        <w:fldChar w:fldCharType="separate"/>
      </w:r>
      <w:r w:rsidRPr="00ED6F5D">
        <w:rPr>
          <w:noProof/>
        </w:rPr>
        <w:t> </w:t>
      </w:r>
      <w:r w:rsidRPr="00ED6F5D">
        <w:rPr>
          <w:noProof/>
        </w:rPr>
        <w:t> </w:t>
      </w:r>
      <w:r w:rsidRPr="00ED6F5D">
        <w:rPr>
          <w:noProof/>
        </w:rPr>
        <w:t> </w:t>
      </w:r>
      <w:r w:rsidRPr="00ED6F5D">
        <w:rPr>
          <w:noProof/>
        </w:rPr>
        <w:t> </w:t>
      </w:r>
      <w:r w:rsidRPr="00ED6F5D">
        <w:rPr>
          <w:noProof/>
        </w:rPr>
        <w:t> </w:t>
      </w:r>
      <w:r w:rsidRPr="00915DC5">
        <w:rPr>
          <w:rFonts w:ascii="Garamond" w:hAnsi="Garamond" w:cstheme="minorHAnsi"/>
          <w:noProof/>
        </w:rPr>
        <w:fldChar w:fldCharType="end"/>
      </w:r>
    </w:p>
    <w:p w14:paraId="24F95619" w14:textId="77777777" w:rsidR="00ED6F5D" w:rsidRPr="00ED6F5D" w:rsidRDefault="00ED6F5D" w:rsidP="00020BF6">
      <w:pPr>
        <w:numPr>
          <w:ilvl w:val="0"/>
          <w:numId w:val="4"/>
        </w:numPr>
        <w:tabs>
          <w:tab w:val="num" w:pos="0"/>
        </w:tabs>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Describe the demographic population that will be served by your organization. Please provide specifics (number to be served, percentage of low-income or people of color, youth, etc.) as available</w:t>
      </w:r>
      <w:r w:rsidR="00DD778B">
        <w:rPr>
          <w:rFonts w:ascii="Garamond" w:eastAsia="Times New Roman" w:hAnsi="Garamond" w:cstheme="minorHAnsi"/>
          <w:b/>
          <w:bCs/>
        </w:rPr>
        <w:t xml:space="preserve">, </w:t>
      </w:r>
      <w:r w:rsidR="00E8379B">
        <w:rPr>
          <w:rFonts w:ascii="Garamond" w:eastAsia="Times New Roman" w:hAnsi="Garamond" w:cstheme="minorHAnsi"/>
          <w:b/>
          <w:bCs/>
        </w:rPr>
        <w:t>including</w:t>
      </w:r>
      <w:r w:rsidR="00DD778B">
        <w:rPr>
          <w:rFonts w:ascii="Garamond" w:eastAsia="Times New Roman" w:hAnsi="Garamond" w:cstheme="minorHAnsi"/>
          <w:b/>
          <w:bCs/>
        </w:rPr>
        <w:t xml:space="preserve"> your organization’s impact in San Mateo and Santa Clara counties.</w:t>
      </w:r>
    </w:p>
    <w:p w14:paraId="0C68B55B" w14:textId="77777777" w:rsidR="00ED6F5D" w:rsidRPr="00ED6F5D" w:rsidRDefault="00ED6F5D" w:rsidP="00020BF6">
      <w:pPr>
        <w:spacing w:afterLines="60" w:after="144" w:line="240" w:lineRule="auto"/>
        <w:ind w:left="360"/>
        <w:rPr>
          <w:rFonts w:ascii="Garamond" w:eastAsia="Times New Roman" w:hAnsi="Garamond" w:cstheme="minorHAnsi"/>
          <w:noProof/>
        </w:rPr>
      </w:pPr>
      <w:r w:rsidRPr="00ED6F5D">
        <w:rPr>
          <w:rFonts w:ascii="Garamond" w:eastAsia="Times New Roman" w:hAnsi="Garamond" w:cstheme="minorHAnsi"/>
          <w:noProof/>
        </w:rPr>
        <w:fldChar w:fldCharType="begin">
          <w:ffData>
            <w:name w:val="Text3"/>
            <w:enabled/>
            <w:calcOnExit w:val="0"/>
            <w:textInput/>
          </w:ffData>
        </w:fldChar>
      </w:r>
      <w:r w:rsidRPr="00ED6F5D">
        <w:rPr>
          <w:rFonts w:ascii="Garamond" w:eastAsia="Times New Roman" w:hAnsi="Garamond" w:cstheme="minorHAnsi"/>
          <w:noProof/>
        </w:rPr>
        <w:instrText xml:space="preserve"> FORMTEXT </w:instrText>
      </w:r>
      <w:r w:rsidRPr="00ED6F5D">
        <w:rPr>
          <w:rFonts w:ascii="Garamond" w:eastAsia="Times New Roman" w:hAnsi="Garamond" w:cstheme="minorHAnsi"/>
          <w:noProof/>
        </w:rPr>
      </w:r>
      <w:r w:rsidRPr="00ED6F5D">
        <w:rPr>
          <w:rFonts w:ascii="Garamond" w:eastAsia="Times New Roman" w:hAnsi="Garamond" w:cstheme="minorHAnsi"/>
          <w:noProof/>
        </w:rPr>
        <w:fldChar w:fldCharType="separate"/>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Times New Roman" w:eastAsia="Times New Roman" w:hAnsi="Times New Roman" w:cs="Times New Roman"/>
          <w:noProof/>
          <w:sz w:val="24"/>
          <w:szCs w:val="24"/>
        </w:rPr>
        <w:t> </w:t>
      </w:r>
      <w:r w:rsidRPr="00ED6F5D">
        <w:rPr>
          <w:rFonts w:ascii="Garamond" w:eastAsia="Times New Roman" w:hAnsi="Garamond" w:cstheme="minorHAnsi"/>
          <w:noProof/>
        </w:rPr>
        <w:fldChar w:fldCharType="end"/>
      </w:r>
    </w:p>
    <w:p w14:paraId="6B19735E" w14:textId="77777777" w:rsidR="006B5ED5" w:rsidRPr="00ED6F5D" w:rsidRDefault="006B5ED5" w:rsidP="00020BF6">
      <w:pPr>
        <w:numPr>
          <w:ilvl w:val="0"/>
          <w:numId w:val="4"/>
        </w:numPr>
        <w:spacing w:afterLines="60" w:after="144" w:line="240" w:lineRule="auto"/>
        <w:rPr>
          <w:rFonts w:ascii="Garamond" w:eastAsia="Times New Roman" w:hAnsi="Garamond" w:cstheme="minorHAnsi"/>
          <w:b/>
          <w:bCs/>
        </w:rPr>
      </w:pPr>
      <w:r w:rsidRPr="00ED6F5D">
        <w:rPr>
          <w:rFonts w:ascii="Garamond" w:eastAsia="Times New Roman" w:hAnsi="Garamond" w:cstheme="minorHAnsi"/>
          <w:b/>
          <w:bCs/>
        </w:rPr>
        <w:t xml:space="preserve">Describe how you will use the grant funds. Please detail the impact this grant will have on your </w:t>
      </w:r>
      <w:r>
        <w:rPr>
          <w:rFonts w:ascii="Garamond" w:eastAsia="Times New Roman" w:hAnsi="Garamond" w:cstheme="minorHAnsi"/>
          <w:b/>
          <w:bCs/>
        </w:rPr>
        <w:t>organization</w:t>
      </w:r>
      <w:r w:rsidRPr="00ED6F5D">
        <w:rPr>
          <w:rFonts w:ascii="Garamond" w:eastAsia="Times New Roman" w:hAnsi="Garamond" w:cstheme="minorHAnsi"/>
          <w:b/>
          <w:bCs/>
        </w:rPr>
        <w:t xml:space="preserve"> and constituency served.</w:t>
      </w:r>
    </w:p>
    <w:p w14:paraId="4A6BD40F" w14:textId="77777777" w:rsidR="006B5ED5" w:rsidRDefault="006B5ED5" w:rsidP="00020BF6">
      <w:pPr>
        <w:spacing w:afterLines="60" w:after="144" w:line="240" w:lineRule="auto"/>
        <w:ind w:firstLine="360"/>
        <w:rPr>
          <w:rFonts w:ascii="Garamond" w:eastAsia="Times New Roman" w:hAnsi="Garamond" w:cstheme="minorHAnsi"/>
          <w:b/>
          <w:bCs/>
        </w:rPr>
      </w:pP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noProof/>
        </w:rPr>
        <w:t> </w:t>
      </w:r>
      <w:r w:rsidRPr="00ED6F5D">
        <w:rPr>
          <w:rFonts w:ascii="Garamond" w:eastAsia="Times New Roman" w:hAnsi="Garamond" w:cstheme="minorHAnsi"/>
          <w:bCs/>
        </w:rPr>
        <w:fldChar w:fldCharType="end"/>
      </w:r>
    </w:p>
    <w:p w14:paraId="25B3277B" w14:textId="77777777" w:rsidR="00DD778B" w:rsidRPr="006B5ED5" w:rsidRDefault="00DD778B" w:rsidP="00020BF6">
      <w:pPr>
        <w:numPr>
          <w:ilvl w:val="0"/>
          <w:numId w:val="4"/>
        </w:numPr>
        <w:spacing w:afterLines="60" w:after="144" w:line="240" w:lineRule="auto"/>
        <w:rPr>
          <w:rFonts w:ascii="Garamond" w:eastAsia="Times New Roman" w:hAnsi="Garamond" w:cstheme="minorHAnsi"/>
          <w:b/>
          <w:bCs/>
        </w:rPr>
      </w:pPr>
      <w:r w:rsidRPr="006B5ED5">
        <w:rPr>
          <w:rFonts w:ascii="Garamond" w:eastAsia="Times New Roman" w:hAnsi="Garamond" w:cstheme="minorHAnsi"/>
          <w:b/>
          <w:bCs/>
        </w:rPr>
        <w:t>Does your organization have a dedicated marketing/outreach/PR position?  Would your organization be will to coordinate with Microsoft on joint PR opportunities, including promoting this grant?</w:t>
      </w:r>
    </w:p>
    <w:p w14:paraId="64FE5FF7" w14:textId="77777777" w:rsidR="00131BA4" w:rsidRPr="00837960" w:rsidRDefault="00131BA4" w:rsidP="00020BF6">
      <w:pPr>
        <w:spacing w:afterLines="60" w:after="144" w:line="240" w:lineRule="auto"/>
        <w:ind w:left="360"/>
        <w:rPr>
          <w:rFonts w:ascii="Garamond" w:eastAsia="Times New Roman" w:hAnsi="Garamond" w:cstheme="minorHAnsi"/>
          <w:b/>
          <w:bCs/>
        </w:rPr>
      </w:pPr>
      <w:r w:rsidRPr="00ED6F5D">
        <w:rPr>
          <w:rFonts w:ascii="Garamond" w:eastAsia="Times New Roman" w:hAnsi="Garamond" w:cstheme="minorHAnsi"/>
          <w:b/>
          <w:bCs/>
        </w:rPr>
        <w:fldChar w:fldCharType="begin">
          <w:ffData>
            <w:name w:val="Text3"/>
            <w:enabled/>
            <w:calcOnExit w:val="0"/>
            <w:textInput/>
          </w:ffData>
        </w:fldChar>
      </w:r>
      <w:r w:rsidRPr="00ED6F5D">
        <w:rPr>
          <w:rFonts w:ascii="Garamond" w:eastAsia="Times New Roman" w:hAnsi="Garamond" w:cstheme="minorHAnsi"/>
          <w:b/>
          <w:bCs/>
        </w:rPr>
        <w:instrText xml:space="preserve"> FORMTEXT </w:instrText>
      </w:r>
      <w:r w:rsidRPr="00ED6F5D">
        <w:rPr>
          <w:rFonts w:ascii="Garamond" w:eastAsia="Times New Roman" w:hAnsi="Garamond" w:cstheme="minorHAnsi"/>
          <w:b/>
          <w:bCs/>
        </w:rPr>
      </w:r>
      <w:r w:rsidRPr="00ED6F5D">
        <w:rPr>
          <w:rFonts w:ascii="Garamond" w:eastAsia="Times New Roman" w:hAnsi="Garamond" w:cstheme="minorHAnsi"/>
          <w:b/>
          <w:bCs/>
        </w:rPr>
        <w:fldChar w:fldCharType="separate"/>
      </w:r>
      <w:r w:rsidRPr="00ED6F5D">
        <w:rPr>
          <w:rFonts w:ascii="Garamond" w:eastAsia="Times New Roman" w:hAnsi="Garamond" w:cstheme="minorHAnsi"/>
          <w:b/>
          <w:bCs/>
        </w:rPr>
        <w:t> </w:t>
      </w:r>
      <w:r w:rsidRPr="00ED6F5D">
        <w:rPr>
          <w:rFonts w:ascii="Garamond" w:eastAsia="Times New Roman" w:hAnsi="Garamond" w:cstheme="minorHAnsi"/>
          <w:b/>
          <w:bCs/>
        </w:rPr>
        <w:t> </w:t>
      </w:r>
      <w:r w:rsidRPr="00ED6F5D">
        <w:rPr>
          <w:rFonts w:ascii="Garamond" w:eastAsia="Times New Roman" w:hAnsi="Garamond" w:cstheme="minorHAnsi"/>
          <w:b/>
          <w:bCs/>
        </w:rPr>
        <w:t> </w:t>
      </w:r>
      <w:r w:rsidRPr="00ED6F5D">
        <w:rPr>
          <w:rFonts w:ascii="Garamond" w:eastAsia="Times New Roman" w:hAnsi="Garamond" w:cstheme="minorHAnsi"/>
          <w:b/>
          <w:bCs/>
        </w:rPr>
        <w:t> </w:t>
      </w:r>
      <w:r w:rsidRPr="00ED6F5D">
        <w:rPr>
          <w:rFonts w:ascii="Garamond" w:eastAsia="Times New Roman" w:hAnsi="Garamond" w:cstheme="minorHAnsi"/>
          <w:b/>
          <w:bCs/>
        </w:rPr>
        <w:t> </w:t>
      </w:r>
      <w:r w:rsidRPr="00ED6F5D">
        <w:rPr>
          <w:rFonts w:ascii="Garamond" w:eastAsia="Times New Roman" w:hAnsi="Garamond" w:cstheme="minorHAnsi"/>
          <w:b/>
          <w:bCs/>
        </w:rPr>
        <w:fldChar w:fldCharType="end"/>
      </w:r>
    </w:p>
    <w:p w14:paraId="0DB46F1C" w14:textId="77777777" w:rsidR="00ED6F5D" w:rsidRPr="00ED6F5D" w:rsidRDefault="00ED6F5D" w:rsidP="00ED6F5D">
      <w:pPr>
        <w:pBdr>
          <w:top w:val="single" w:sz="6" w:space="1" w:color="auto"/>
        </w:pBdr>
        <w:spacing w:after="0" w:line="360" w:lineRule="auto"/>
        <w:rPr>
          <w:rFonts w:ascii="Garamond" w:eastAsia="Times New Roman" w:hAnsi="Garamond" w:cstheme="minorHAnsi"/>
          <w:b/>
          <w:color w:val="000000"/>
          <w:sz w:val="20"/>
          <w:szCs w:val="20"/>
        </w:rPr>
      </w:pPr>
      <w:r w:rsidRPr="00ED6F5D">
        <w:rPr>
          <w:rFonts w:ascii="Garamond" w:eastAsia="Times New Roman" w:hAnsi="Garamond" w:cstheme="minorHAnsi"/>
          <w:b/>
          <w:sz w:val="20"/>
          <w:szCs w:val="20"/>
        </w:rPr>
        <w:t>In addition to the narrative, please submit the following attachments:</w:t>
      </w:r>
    </w:p>
    <w:p w14:paraId="5E17399F" w14:textId="77777777" w:rsidR="00ED6F5D" w:rsidRPr="00ED6F5D" w:rsidRDefault="00ED6F5D" w:rsidP="00ED6F5D">
      <w:pPr>
        <w:tabs>
          <w:tab w:val="left" w:pos="360"/>
        </w:tabs>
        <w:spacing w:after="0" w:line="240" w:lineRule="auto"/>
        <w:rPr>
          <w:rFonts w:ascii="Garamond" w:eastAsia="Times New Roman" w:hAnsi="Garamond" w:cstheme="minorHAnsi"/>
          <w:szCs w:val="20"/>
        </w:rPr>
      </w:pPr>
      <w:r w:rsidRPr="00ED6F5D">
        <w:rPr>
          <w:rFonts w:ascii="Garamond" w:eastAsia="Times New Roman" w:hAnsi="Garamond" w:cstheme="minorHAnsi"/>
          <w:bCs/>
          <w:szCs w:val="20"/>
        </w:rPr>
        <w:fldChar w:fldCharType="begin">
          <w:ffData>
            <w:name w:val="Check2"/>
            <w:enabled/>
            <w:calcOnExit w:val="0"/>
            <w:checkBox>
              <w:sizeAuto/>
              <w:default w:val="0"/>
            </w:checkBox>
          </w:ffData>
        </w:fldChar>
      </w:r>
      <w:r w:rsidRPr="00ED6F5D">
        <w:rPr>
          <w:rFonts w:ascii="Garamond" w:eastAsia="Times New Roman" w:hAnsi="Garamond" w:cstheme="minorHAnsi"/>
          <w:bCs/>
          <w:szCs w:val="20"/>
        </w:rPr>
        <w:instrText xml:space="preserve"> FORMCHECKBOX </w:instrText>
      </w:r>
      <w:r w:rsidR="00D93834">
        <w:rPr>
          <w:rFonts w:ascii="Garamond" w:eastAsia="Times New Roman" w:hAnsi="Garamond" w:cstheme="minorHAnsi"/>
          <w:bCs/>
          <w:szCs w:val="20"/>
        </w:rPr>
      </w:r>
      <w:r w:rsidR="00D93834">
        <w:rPr>
          <w:rFonts w:ascii="Garamond" w:eastAsia="Times New Roman" w:hAnsi="Garamond" w:cstheme="minorHAnsi"/>
          <w:bCs/>
          <w:szCs w:val="20"/>
        </w:rPr>
        <w:fldChar w:fldCharType="separate"/>
      </w:r>
      <w:r w:rsidRPr="00ED6F5D">
        <w:rPr>
          <w:rFonts w:ascii="Garamond" w:eastAsia="Times New Roman" w:hAnsi="Garamond" w:cstheme="minorHAnsi"/>
          <w:bCs/>
          <w:szCs w:val="20"/>
        </w:rPr>
        <w:fldChar w:fldCharType="end"/>
      </w:r>
      <w:r w:rsidRPr="00ED6F5D">
        <w:rPr>
          <w:rFonts w:ascii="Garamond" w:eastAsia="Times New Roman" w:hAnsi="Garamond" w:cstheme="minorHAnsi"/>
          <w:bCs/>
          <w:szCs w:val="20"/>
        </w:rPr>
        <w:t xml:space="preserve"> </w:t>
      </w:r>
      <w:r w:rsidRPr="00ED6F5D">
        <w:rPr>
          <w:rFonts w:ascii="Garamond" w:eastAsia="Times New Roman" w:hAnsi="Garamond" w:cstheme="minorHAnsi"/>
          <w:bCs/>
          <w:szCs w:val="20"/>
        </w:rPr>
        <w:tab/>
      </w:r>
      <w:r w:rsidRPr="00ED6F5D">
        <w:rPr>
          <w:rFonts w:ascii="Garamond" w:eastAsia="Times New Roman" w:hAnsi="Garamond" w:cstheme="minorHAnsi"/>
          <w:szCs w:val="20"/>
        </w:rPr>
        <w:t xml:space="preserve">Attachment </w:t>
      </w:r>
      <w:r w:rsidR="00F7031D">
        <w:rPr>
          <w:rFonts w:ascii="Garamond" w:eastAsia="Times New Roman" w:hAnsi="Garamond" w:cstheme="minorHAnsi"/>
          <w:szCs w:val="20"/>
        </w:rPr>
        <w:t>A</w:t>
      </w:r>
      <w:r w:rsidRPr="00ED6F5D">
        <w:rPr>
          <w:rFonts w:ascii="Garamond" w:eastAsia="Times New Roman" w:hAnsi="Garamond" w:cstheme="minorHAnsi"/>
          <w:szCs w:val="20"/>
        </w:rPr>
        <w:t>: Organization’s operating budget for current fiscal year.</w:t>
      </w:r>
    </w:p>
    <w:p w14:paraId="3C0A684C" w14:textId="77777777" w:rsidR="00ED6F5D" w:rsidRPr="00ED6F5D" w:rsidRDefault="00ED6F5D" w:rsidP="00ED6F5D">
      <w:pPr>
        <w:tabs>
          <w:tab w:val="left" w:pos="360"/>
        </w:tabs>
        <w:spacing w:after="0" w:line="240" w:lineRule="auto"/>
        <w:ind w:left="360" w:hanging="360"/>
        <w:rPr>
          <w:rFonts w:ascii="Garamond" w:eastAsia="Times New Roman" w:hAnsi="Garamond" w:cstheme="minorHAnsi"/>
          <w:szCs w:val="20"/>
        </w:rPr>
      </w:pPr>
      <w:r w:rsidRPr="00ED6F5D">
        <w:rPr>
          <w:rFonts w:ascii="Garamond" w:eastAsia="Times New Roman" w:hAnsi="Garamond" w:cstheme="minorHAnsi"/>
          <w:bCs/>
          <w:szCs w:val="20"/>
        </w:rPr>
        <w:fldChar w:fldCharType="begin">
          <w:ffData>
            <w:name w:val="Check2"/>
            <w:enabled/>
            <w:calcOnExit w:val="0"/>
            <w:checkBox>
              <w:sizeAuto/>
              <w:default w:val="0"/>
            </w:checkBox>
          </w:ffData>
        </w:fldChar>
      </w:r>
      <w:r w:rsidRPr="00ED6F5D">
        <w:rPr>
          <w:rFonts w:ascii="Garamond" w:eastAsia="Times New Roman" w:hAnsi="Garamond" w:cstheme="minorHAnsi"/>
          <w:bCs/>
          <w:szCs w:val="20"/>
        </w:rPr>
        <w:instrText xml:space="preserve"> FORMCHECKBOX </w:instrText>
      </w:r>
      <w:r w:rsidR="00D93834">
        <w:rPr>
          <w:rFonts w:ascii="Garamond" w:eastAsia="Times New Roman" w:hAnsi="Garamond" w:cstheme="minorHAnsi"/>
          <w:bCs/>
          <w:szCs w:val="20"/>
        </w:rPr>
      </w:r>
      <w:r w:rsidR="00D93834">
        <w:rPr>
          <w:rFonts w:ascii="Garamond" w:eastAsia="Times New Roman" w:hAnsi="Garamond" w:cstheme="minorHAnsi"/>
          <w:bCs/>
          <w:szCs w:val="20"/>
        </w:rPr>
        <w:fldChar w:fldCharType="separate"/>
      </w:r>
      <w:r w:rsidRPr="00ED6F5D">
        <w:rPr>
          <w:rFonts w:ascii="Garamond" w:eastAsia="Times New Roman" w:hAnsi="Garamond" w:cstheme="minorHAnsi"/>
          <w:bCs/>
          <w:szCs w:val="20"/>
        </w:rPr>
        <w:fldChar w:fldCharType="end"/>
      </w:r>
      <w:r w:rsidRPr="00ED6F5D">
        <w:rPr>
          <w:rFonts w:ascii="Garamond" w:eastAsia="Times New Roman" w:hAnsi="Garamond" w:cstheme="minorHAnsi"/>
          <w:bCs/>
          <w:szCs w:val="20"/>
        </w:rPr>
        <w:t xml:space="preserve"> </w:t>
      </w:r>
      <w:r w:rsidRPr="00ED6F5D">
        <w:rPr>
          <w:rFonts w:ascii="Garamond" w:eastAsia="Times New Roman" w:hAnsi="Garamond" w:cstheme="minorHAnsi"/>
          <w:bCs/>
          <w:szCs w:val="20"/>
        </w:rPr>
        <w:tab/>
      </w:r>
      <w:r w:rsidRPr="00ED6F5D">
        <w:rPr>
          <w:rFonts w:ascii="Garamond" w:eastAsia="Times New Roman" w:hAnsi="Garamond" w:cstheme="minorHAnsi"/>
          <w:szCs w:val="20"/>
        </w:rPr>
        <w:t xml:space="preserve">Attachment </w:t>
      </w:r>
      <w:r w:rsidR="00F7031D">
        <w:rPr>
          <w:rFonts w:ascii="Garamond" w:eastAsia="Times New Roman" w:hAnsi="Garamond" w:cstheme="minorHAnsi"/>
          <w:szCs w:val="20"/>
        </w:rPr>
        <w:t>B</w:t>
      </w:r>
      <w:r w:rsidRPr="00ED6F5D">
        <w:rPr>
          <w:rFonts w:ascii="Garamond" w:eastAsia="Times New Roman" w:hAnsi="Garamond" w:cstheme="minorHAnsi"/>
          <w:szCs w:val="20"/>
        </w:rPr>
        <w:t>: Organization’s most recent audited financial report or balance sheet and Profit &amp;Loss (P&amp;L) for last completed fiscal year.</w:t>
      </w:r>
    </w:p>
    <w:p w14:paraId="764FF5C9" w14:textId="77777777" w:rsidR="00ED6F5D" w:rsidRPr="00ED6F5D" w:rsidRDefault="00ED6F5D" w:rsidP="00ED6F5D">
      <w:pPr>
        <w:tabs>
          <w:tab w:val="left" w:pos="360"/>
        </w:tabs>
        <w:spacing w:after="0" w:line="240" w:lineRule="auto"/>
        <w:rPr>
          <w:rFonts w:ascii="Garamond" w:eastAsia="Times New Roman" w:hAnsi="Garamond" w:cstheme="minorHAnsi"/>
          <w:bCs/>
          <w:szCs w:val="20"/>
        </w:rPr>
      </w:pPr>
      <w:r w:rsidRPr="00ED6F5D">
        <w:rPr>
          <w:rFonts w:ascii="Garamond" w:eastAsia="Times New Roman" w:hAnsi="Garamond" w:cstheme="minorHAnsi"/>
          <w:bCs/>
          <w:szCs w:val="20"/>
        </w:rPr>
        <w:fldChar w:fldCharType="begin">
          <w:ffData>
            <w:name w:val="Check2"/>
            <w:enabled/>
            <w:calcOnExit w:val="0"/>
            <w:checkBox>
              <w:sizeAuto/>
              <w:default w:val="0"/>
            </w:checkBox>
          </w:ffData>
        </w:fldChar>
      </w:r>
      <w:r w:rsidRPr="00ED6F5D">
        <w:rPr>
          <w:rFonts w:ascii="Garamond" w:eastAsia="Times New Roman" w:hAnsi="Garamond" w:cstheme="minorHAnsi"/>
          <w:bCs/>
          <w:szCs w:val="20"/>
        </w:rPr>
        <w:instrText xml:space="preserve"> FORMCHECKBOX </w:instrText>
      </w:r>
      <w:r w:rsidR="00D93834">
        <w:rPr>
          <w:rFonts w:ascii="Garamond" w:eastAsia="Times New Roman" w:hAnsi="Garamond" w:cstheme="minorHAnsi"/>
          <w:bCs/>
          <w:szCs w:val="20"/>
        </w:rPr>
      </w:r>
      <w:r w:rsidR="00D93834">
        <w:rPr>
          <w:rFonts w:ascii="Garamond" w:eastAsia="Times New Roman" w:hAnsi="Garamond" w:cstheme="minorHAnsi"/>
          <w:bCs/>
          <w:szCs w:val="20"/>
        </w:rPr>
        <w:fldChar w:fldCharType="separate"/>
      </w:r>
      <w:r w:rsidRPr="00ED6F5D">
        <w:rPr>
          <w:rFonts w:ascii="Garamond" w:eastAsia="Times New Roman" w:hAnsi="Garamond" w:cstheme="minorHAnsi"/>
          <w:bCs/>
          <w:szCs w:val="20"/>
        </w:rPr>
        <w:fldChar w:fldCharType="end"/>
      </w:r>
      <w:r w:rsidRPr="00ED6F5D">
        <w:rPr>
          <w:rFonts w:ascii="Garamond" w:eastAsia="Times New Roman" w:hAnsi="Garamond" w:cstheme="minorHAnsi"/>
          <w:bCs/>
          <w:szCs w:val="20"/>
        </w:rPr>
        <w:t xml:space="preserve"> </w:t>
      </w:r>
      <w:r w:rsidRPr="00ED6F5D">
        <w:rPr>
          <w:rFonts w:ascii="Garamond" w:eastAsia="Times New Roman" w:hAnsi="Garamond" w:cstheme="minorHAnsi"/>
          <w:bCs/>
          <w:szCs w:val="20"/>
        </w:rPr>
        <w:tab/>
      </w:r>
      <w:r w:rsidRPr="00ED6F5D">
        <w:rPr>
          <w:rFonts w:ascii="Garamond" w:eastAsia="Times New Roman" w:hAnsi="Garamond" w:cstheme="minorHAnsi"/>
          <w:color w:val="000000"/>
          <w:szCs w:val="20"/>
        </w:rPr>
        <w:t xml:space="preserve">Attachment </w:t>
      </w:r>
      <w:r w:rsidR="00F7031D">
        <w:rPr>
          <w:rFonts w:ascii="Garamond" w:eastAsia="Times New Roman" w:hAnsi="Garamond" w:cstheme="minorHAnsi"/>
          <w:color w:val="000000"/>
          <w:szCs w:val="20"/>
        </w:rPr>
        <w:t>C</w:t>
      </w:r>
      <w:r w:rsidRPr="00ED6F5D">
        <w:rPr>
          <w:rFonts w:ascii="Garamond" w:eastAsia="Times New Roman" w:hAnsi="Garamond" w:cstheme="minorHAnsi"/>
          <w:color w:val="000000"/>
          <w:szCs w:val="20"/>
        </w:rPr>
        <w:t xml:space="preserve">: </w:t>
      </w:r>
      <w:r w:rsidRPr="00ED6F5D">
        <w:rPr>
          <w:rFonts w:ascii="Garamond" w:eastAsia="Times New Roman" w:hAnsi="Garamond" w:cstheme="minorHAnsi"/>
          <w:bCs/>
          <w:szCs w:val="20"/>
        </w:rPr>
        <w:t>Board of directors list that includes members’ professional affiliations.</w:t>
      </w:r>
    </w:p>
    <w:p w14:paraId="7495197A" w14:textId="1A36A04A" w:rsidR="00ED6F5D" w:rsidRDefault="00ED6F5D" w:rsidP="00ED6F5D">
      <w:pPr>
        <w:tabs>
          <w:tab w:val="left" w:pos="360"/>
        </w:tabs>
        <w:spacing w:after="0" w:line="240" w:lineRule="auto"/>
        <w:rPr>
          <w:rFonts w:ascii="Garamond" w:eastAsia="Times New Roman" w:hAnsi="Garamond" w:cstheme="minorHAnsi"/>
          <w:bCs/>
          <w:szCs w:val="20"/>
        </w:rPr>
      </w:pPr>
      <w:r w:rsidRPr="00ED6F5D">
        <w:rPr>
          <w:rFonts w:ascii="Garamond" w:eastAsia="Times New Roman" w:hAnsi="Garamond" w:cstheme="minorHAnsi"/>
          <w:bCs/>
          <w:szCs w:val="20"/>
        </w:rPr>
        <w:fldChar w:fldCharType="begin">
          <w:ffData>
            <w:name w:val="Check2"/>
            <w:enabled/>
            <w:calcOnExit w:val="0"/>
            <w:checkBox>
              <w:sizeAuto/>
              <w:default w:val="0"/>
            </w:checkBox>
          </w:ffData>
        </w:fldChar>
      </w:r>
      <w:r w:rsidRPr="00ED6F5D">
        <w:rPr>
          <w:rFonts w:ascii="Garamond" w:eastAsia="Times New Roman" w:hAnsi="Garamond" w:cstheme="minorHAnsi"/>
          <w:bCs/>
          <w:szCs w:val="20"/>
        </w:rPr>
        <w:instrText xml:space="preserve"> FORMCHECKBOX </w:instrText>
      </w:r>
      <w:r w:rsidR="00D93834">
        <w:rPr>
          <w:rFonts w:ascii="Garamond" w:eastAsia="Times New Roman" w:hAnsi="Garamond" w:cstheme="minorHAnsi"/>
          <w:bCs/>
          <w:szCs w:val="20"/>
        </w:rPr>
      </w:r>
      <w:r w:rsidR="00D93834">
        <w:rPr>
          <w:rFonts w:ascii="Garamond" w:eastAsia="Times New Roman" w:hAnsi="Garamond" w:cstheme="minorHAnsi"/>
          <w:bCs/>
          <w:szCs w:val="20"/>
        </w:rPr>
        <w:fldChar w:fldCharType="separate"/>
      </w:r>
      <w:r w:rsidRPr="00ED6F5D">
        <w:rPr>
          <w:rFonts w:ascii="Garamond" w:eastAsia="Times New Roman" w:hAnsi="Garamond" w:cstheme="minorHAnsi"/>
          <w:bCs/>
          <w:szCs w:val="20"/>
        </w:rPr>
        <w:fldChar w:fldCharType="end"/>
      </w:r>
      <w:r w:rsidRPr="00ED6F5D">
        <w:rPr>
          <w:rFonts w:ascii="Garamond" w:eastAsia="Times New Roman" w:hAnsi="Garamond" w:cstheme="minorHAnsi"/>
          <w:bCs/>
          <w:szCs w:val="20"/>
        </w:rPr>
        <w:t xml:space="preserve"> </w:t>
      </w:r>
      <w:r w:rsidRPr="00ED6F5D">
        <w:rPr>
          <w:rFonts w:ascii="Garamond" w:eastAsia="Times New Roman" w:hAnsi="Garamond" w:cstheme="minorHAnsi"/>
          <w:bCs/>
          <w:szCs w:val="20"/>
        </w:rPr>
        <w:tab/>
      </w:r>
      <w:r w:rsidRPr="00ED6F5D">
        <w:rPr>
          <w:rFonts w:ascii="Garamond" w:eastAsia="Times New Roman" w:hAnsi="Garamond" w:cstheme="minorHAnsi"/>
          <w:color w:val="000000"/>
          <w:szCs w:val="20"/>
        </w:rPr>
        <w:t xml:space="preserve">Attachment </w:t>
      </w:r>
      <w:r w:rsidR="00F7031D">
        <w:rPr>
          <w:rFonts w:ascii="Garamond" w:eastAsia="Times New Roman" w:hAnsi="Garamond" w:cstheme="minorHAnsi"/>
          <w:color w:val="000000"/>
          <w:szCs w:val="20"/>
        </w:rPr>
        <w:t>D</w:t>
      </w:r>
      <w:r w:rsidRPr="00ED6F5D">
        <w:rPr>
          <w:rFonts w:ascii="Garamond" w:eastAsia="Times New Roman" w:hAnsi="Garamond" w:cstheme="minorHAnsi"/>
          <w:color w:val="000000"/>
          <w:szCs w:val="20"/>
        </w:rPr>
        <w:t xml:space="preserve">: </w:t>
      </w:r>
      <w:r w:rsidRPr="00ED6F5D">
        <w:rPr>
          <w:rFonts w:ascii="Garamond" w:eastAsia="Times New Roman" w:hAnsi="Garamond" w:cstheme="minorHAnsi"/>
          <w:bCs/>
          <w:szCs w:val="20"/>
        </w:rPr>
        <w:t>List of current corporate partners and major donors.</w:t>
      </w:r>
    </w:p>
    <w:p w14:paraId="16FF4819" w14:textId="77777777" w:rsidR="009A580C" w:rsidRPr="009A580C" w:rsidRDefault="009A580C" w:rsidP="009A580C">
      <w:pPr>
        <w:pBdr>
          <w:top w:val="single" w:sz="6" w:space="1" w:color="auto"/>
        </w:pBdr>
        <w:spacing w:after="0" w:line="240" w:lineRule="auto"/>
        <w:jc w:val="center"/>
        <w:rPr>
          <w:rFonts w:ascii="Garamond" w:eastAsia="Times New Roman" w:hAnsi="Garamond" w:cstheme="minorHAnsi"/>
          <w:b/>
          <w:sz w:val="12"/>
        </w:rPr>
      </w:pPr>
    </w:p>
    <w:p w14:paraId="5A7D946A" w14:textId="77777777" w:rsidR="0039645F" w:rsidRPr="00760A61" w:rsidRDefault="0039645F" w:rsidP="0039645F">
      <w:pPr>
        <w:pBdr>
          <w:top w:val="single" w:sz="6" w:space="1" w:color="auto"/>
        </w:pBdr>
        <w:spacing w:after="0" w:line="240" w:lineRule="auto"/>
        <w:jc w:val="center"/>
        <w:rPr>
          <w:rFonts w:ascii="Garamond" w:eastAsia="Times New Roman" w:hAnsi="Garamond" w:cstheme="minorHAnsi"/>
          <w:b/>
        </w:rPr>
      </w:pPr>
      <w:r w:rsidRPr="00760A61">
        <w:rPr>
          <w:rFonts w:ascii="Garamond" w:eastAsia="Times New Roman" w:hAnsi="Garamond" w:cstheme="minorHAnsi"/>
          <w:b/>
        </w:rPr>
        <w:t xml:space="preserve">Applications must be submitted </w:t>
      </w:r>
      <w:r w:rsidRPr="00DB0434">
        <w:rPr>
          <w:rFonts w:ascii="Garamond" w:eastAsia="Times New Roman" w:hAnsi="Garamond" w:cstheme="minorHAnsi"/>
          <w:b/>
        </w:rPr>
        <w:t xml:space="preserve">by </w:t>
      </w:r>
      <w:r w:rsidR="0081269E">
        <w:rPr>
          <w:rFonts w:ascii="Garamond" w:eastAsia="Times New Roman" w:hAnsi="Garamond" w:cstheme="minorHAnsi"/>
          <w:b/>
        </w:rPr>
        <w:t>March 13, 2015.</w:t>
      </w:r>
      <w:r w:rsidRPr="00760A61">
        <w:rPr>
          <w:rFonts w:ascii="Garamond" w:eastAsia="Times New Roman" w:hAnsi="Garamond" w:cstheme="minorHAnsi"/>
          <w:b/>
        </w:rPr>
        <w:t xml:space="preserve"> </w:t>
      </w:r>
    </w:p>
    <w:p w14:paraId="1EB37C3A" w14:textId="77777777" w:rsidR="0039645F" w:rsidRPr="00ED6F5D" w:rsidRDefault="0039645F" w:rsidP="0039645F">
      <w:pPr>
        <w:pBdr>
          <w:top w:val="single" w:sz="6" w:space="1" w:color="auto"/>
        </w:pBdr>
        <w:spacing w:after="240" w:line="240" w:lineRule="auto"/>
        <w:jc w:val="center"/>
        <w:rPr>
          <w:rFonts w:ascii="Garamond" w:eastAsia="Times New Roman" w:hAnsi="Garamond" w:cstheme="minorHAnsi"/>
          <w:b/>
        </w:rPr>
      </w:pPr>
      <w:r w:rsidRPr="00760A61">
        <w:rPr>
          <w:rFonts w:ascii="Garamond" w:eastAsia="Times New Roman" w:hAnsi="Garamond" w:cstheme="minorHAnsi"/>
          <w:b/>
        </w:rPr>
        <w:t>Incomplete applications will not be considered.</w:t>
      </w:r>
    </w:p>
    <w:tbl>
      <w:tblPr>
        <w:tblW w:w="10250" w:type="dxa"/>
        <w:tblLook w:val="01E0" w:firstRow="1" w:lastRow="1" w:firstColumn="1" w:lastColumn="1" w:noHBand="0" w:noVBand="0"/>
      </w:tblPr>
      <w:tblGrid>
        <w:gridCol w:w="6093"/>
        <w:gridCol w:w="1169"/>
        <w:gridCol w:w="2988"/>
      </w:tblGrid>
      <w:tr w:rsidR="0039645F" w:rsidRPr="00ED6F5D" w14:paraId="2C6A9871" w14:textId="77777777" w:rsidTr="00D0597D">
        <w:trPr>
          <w:trHeight w:val="404"/>
        </w:trPr>
        <w:tc>
          <w:tcPr>
            <w:tcW w:w="6093" w:type="dxa"/>
            <w:tcBorders>
              <w:bottom w:val="single" w:sz="4" w:space="0" w:color="auto"/>
            </w:tcBorders>
            <w:vAlign w:val="bottom"/>
          </w:tcPr>
          <w:p w14:paraId="66B18F1D" w14:textId="77777777" w:rsidR="0039645F" w:rsidRPr="00ED6F5D" w:rsidRDefault="0039645F" w:rsidP="00D0597D">
            <w:pPr>
              <w:spacing w:after="0" w:line="240" w:lineRule="auto"/>
              <w:rPr>
                <w:rFonts w:ascii="Garamond" w:eastAsia="Times New Roman" w:hAnsi="Garamond" w:cstheme="minorHAnsi"/>
              </w:rPr>
            </w:pPr>
            <w:r w:rsidRPr="00ED6F5D">
              <w:rPr>
                <w:rFonts w:ascii="Garamond" w:eastAsia="Times New Roman" w:hAnsi="Garamond" w:cstheme="minorHAnsi"/>
              </w:rPr>
              <w:t>To the best of my knowledge, the foregoing information is true.</w:t>
            </w:r>
          </w:p>
          <w:p w14:paraId="44CC47C4" w14:textId="77777777" w:rsidR="0039645F" w:rsidRPr="00ED6F5D" w:rsidRDefault="0039645F" w:rsidP="00D0597D">
            <w:pPr>
              <w:spacing w:after="0" w:line="240" w:lineRule="auto"/>
              <w:rPr>
                <w:rFonts w:ascii="Garamond" w:eastAsia="Times New Roman" w:hAnsi="Garamond" w:cstheme="minorHAnsi"/>
              </w:rPr>
            </w:pPr>
          </w:p>
          <w:p w14:paraId="6BEA0A2F" w14:textId="77777777" w:rsidR="0039645F" w:rsidRPr="00ED6F5D" w:rsidRDefault="0039645F" w:rsidP="00D0597D">
            <w:pPr>
              <w:spacing w:after="0" w:line="240" w:lineRule="auto"/>
              <w:rPr>
                <w:rFonts w:ascii="Garamond" w:eastAsia="Times New Roman" w:hAnsi="Garamond" w:cstheme="minorHAnsi"/>
              </w:rPr>
            </w:pPr>
          </w:p>
        </w:tc>
        <w:tc>
          <w:tcPr>
            <w:tcW w:w="1169" w:type="dxa"/>
            <w:vAlign w:val="bottom"/>
          </w:tcPr>
          <w:p w14:paraId="0C95A111" w14:textId="77777777" w:rsidR="0039645F" w:rsidRPr="00ED6F5D" w:rsidRDefault="0039645F" w:rsidP="00D0597D">
            <w:pPr>
              <w:spacing w:after="0" w:line="240" w:lineRule="auto"/>
              <w:rPr>
                <w:rFonts w:ascii="Garamond" w:eastAsia="Times New Roman" w:hAnsi="Garamond" w:cstheme="minorHAnsi"/>
              </w:rPr>
            </w:pPr>
          </w:p>
        </w:tc>
        <w:tc>
          <w:tcPr>
            <w:tcW w:w="2988" w:type="dxa"/>
            <w:tcBorders>
              <w:bottom w:val="single" w:sz="4" w:space="0" w:color="auto"/>
            </w:tcBorders>
            <w:vAlign w:val="bottom"/>
          </w:tcPr>
          <w:p w14:paraId="6350C38B" w14:textId="77777777" w:rsidR="0039645F" w:rsidRPr="00ED6F5D" w:rsidRDefault="0039645F" w:rsidP="00D0597D">
            <w:pPr>
              <w:spacing w:after="0" w:line="240" w:lineRule="auto"/>
              <w:rPr>
                <w:rFonts w:ascii="Garamond" w:eastAsia="Times New Roman" w:hAnsi="Garamond" w:cstheme="minorHAnsi"/>
              </w:rPr>
            </w:pP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tc>
      </w:tr>
      <w:tr w:rsidR="0039645F" w:rsidRPr="00ED6F5D" w14:paraId="3EE74B01" w14:textId="77777777" w:rsidTr="00D0597D">
        <w:trPr>
          <w:trHeight w:val="124"/>
        </w:trPr>
        <w:tc>
          <w:tcPr>
            <w:tcW w:w="6093" w:type="dxa"/>
            <w:tcBorders>
              <w:top w:val="single" w:sz="4" w:space="0" w:color="auto"/>
            </w:tcBorders>
            <w:vAlign w:val="bottom"/>
          </w:tcPr>
          <w:p w14:paraId="106704F0" w14:textId="77777777" w:rsidR="0039645F" w:rsidRPr="00ED6F5D" w:rsidRDefault="0039645F" w:rsidP="00D0597D">
            <w:pPr>
              <w:spacing w:after="0" w:line="240" w:lineRule="auto"/>
              <w:rPr>
                <w:rFonts w:ascii="Garamond" w:eastAsia="Times New Roman" w:hAnsi="Garamond" w:cstheme="minorHAnsi"/>
              </w:rPr>
            </w:pPr>
            <w:r w:rsidRPr="00ED6F5D">
              <w:rPr>
                <w:rFonts w:ascii="Garamond" w:eastAsia="Times New Roman" w:hAnsi="Garamond" w:cstheme="minorHAnsi"/>
              </w:rPr>
              <w:t>Signature of Chief Executive (or equivalent)</w:t>
            </w:r>
          </w:p>
        </w:tc>
        <w:tc>
          <w:tcPr>
            <w:tcW w:w="1169" w:type="dxa"/>
            <w:vAlign w:val="bottom"/>
          </w:tcPr>
          <w:p w14:paraId="5B353584" w14:textId="77777777" w:rsidR="0039645F" w:rsidRPr="00ED6F5D" w:rsidRDefault="0039645F" w:rsidP="00D0597D">
            <w:pPr>
              <w:spacing w:after="0" w:line="240" w:lineRule="auto"/>
              <w:rPr>
                <w:rFonts w:ascii="Garamond" w:eastAsia="Times New Roman" w:hAnsi="Garamond" w:cstheme="minorHAnsi"/>
              </w:rPr>
            </w:pPr>
          </w:p>
        </w:tc>
        <w:tc>
          <w:tcPr>
            <w:tcW w:w="2988" w:type="dxa"/>
            <w:tcBorders>
              <w:top w:val="single" w:sz="4" w:space="0" w:color="auto"/>
            </w:tcBorders>
            <w:vAlign w:val="bottom"/>
          </w:tcPr>
          <w:p w14:paraId="2352E9FD" w14:textId="77777777" w:rsidR="0039645F" w:rsidRPr="00ED6F5D" w:rsidRDefault="0039645F" w:rsidP="00D0597D">
            <w:pPr>
              <w:spacing w:after="0" w:line="240" w:lineRule="auto"/>
              <w:rPr>
                <w:rFonts w:ascii="Garamond" w:eastAsia="Times New Roman" w:hAnsi="Garamond" w:cstheme="minorHAnsi"/>
              </w:rPr>
            </w:pPr>
            <w:r w:rsidRPr="00ED6F5D">
              <w:rPr>
                <w:rFonts w:ascii="Garamond" w:eastAsia="Times New Roman" w:hAnsi="Garamond" w:cstheme="minorHAnsi"/>
              </w:rPr>
              <w:t>Date Signed</w:t>
            </w:r>
          </w:p>
        </w:tc>
      </w:tr>
    </w:tbl>
    <w:p w14:paraId="4A3532C4" w14:textId="77777777" w:rsidR="0039645F" w:rsidRDefault="0039645F" w:rsidP="0039645F">
      <w:pPr>
        <w:spacing w:after="0" w:line="240" w:lineRule="auto"/>
        <w:rPr>
          <w:rFonts w:ascii="Garamond" w:hAnsi="Garamond" w:cs="TimesNewRomanPSMT"/>
          <w:sz w:val="24"/>
          <w:szCs w:val="24"/>
        </w:rPr>
      </w:pPr>
    </w:p>
    <w:p w14:paraId="75E95507" w14:textId="77777777" w:rsidR="0039645F" w:rsidRDefault="0039645F" w:rsidP="0039645F">
      <w:pPr>
        <w:spacing w:after="0" w:line="240" w:lineRule="auto"/>
        <w:rPr>
          <w:rFonts w:ascii="Garamond" w:hAnsi="Garamond" w:cs="TimesNewRomanPSMT"/>
          <w:sz w:val="24"/>
          <w:szCs w:val="24"/>
        </w:rPr>
      </w:pPr>
      <w:r w:rsidRPr="00ED6F5D">
        <w:rPr>
          <w:rFonts w:ascii="Garamond" w:eastAsia="Times New Roman" w:hAnsi="Garamond" w:cstheme="minorHAnsi"/>
          <w:bCs/>
        </w:rPr>
        <w:fldChar w:fldCharType="begin">
          <w:ffData>
            <w:name w:val="Text3"/>
            <w:enabled/>
            <w:calcOnExit w:val="0"/>
            <w:textInput/>
          </w:ffData>
        </w:fldChar>
      </w:r>
      <w:r w:rsidRPr="00ED6F5D">
        <w:rPr>
          <w:rFonts w:ascii="Garamond" w:eastAsia="Times New Roman" w:hAnsi="Garamond" w:cstheme="minorHAnsi"/>
          <w:bCs/>
        </w:rPr>
        <w:instrText xml:space="preserve"> FORMTEXT </w:instrText>
      </w:r>
      <w:r w:rsidRPr="00ED6F5D">
        <w:rPr>
          <w:rFonts w:ascii="Garamond" w:eastAsia="Times New Roman" w:hAnsi="Garamond" w:cstheme="minorHAnsi"/>
          <w:bCs/>
        </w:rPr>
      </w:r>
      <w:r w:rsidRPr="00ED6F5D">
        <w:rPr>
          <w:rFonts w:ascii="Garamond" w:eastAsia="Times New Roman" w:hAnsi="Garamond" w:cstheme="minorHAnsi"/>
          <w:bCs/>
        </w:rPr>
        <w:fldChar w:fldCharType="separate"/>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noProof/>
        </w:rPr>
        <w:t> </w:t>
      </w:r>
      <w:r w:rsidRPr="00ED6F5D">
        <w:rPr>
          <w:rFonts w:ascii="Garamond" w:eastAsia="Times New Roman" w:hAnsi="Garamond" w:cstheme="minorHAnsi"/>
          <w:bCs/>
        </w:rPr>
        <w:fldChar w:fldCharType="end"/>
      </w:r>
    </w:p>
    <w:p w14:paraId="46F81608" w14:textId="3ADC6AC2" w:rsidR="00BB7D58" w:rsidRPr="00FF4249" w:rsidRDefault="0039645F" w:rsidP="00FF4249">
      <w:pPr>
        <w:pStyle w:val="ListParagraph"/>
        <w:pBdr>
          <w:top w:val="single" w:sz="4" w:space="1" w:color="auto"/>
        </w:pBdr>
        <w:ind w:left="0"/>
        <w:rPr>
          <w:rFonts w:ascii="Garamond" w:hAnsi="Garamond" w:cstheme="minorHAnsi"/>
          <w:sz w:val="22"/>
          <w:szCs w:val="22"/>
        </w:rPr>
      </w:pPr>
      <w:r w:rsidRPr="00481A16">
        <w:rPr>
          <w:rFonts w:ascii="Garamond" w:hAnsi="Garamond" w:cstheme="minorHAnsi"/>
          <w:sz w:val="22"/>
          <w:szCs w:val="22"/>
        </w:rPr>
        <w:t>Print Name and Title</w:t>
      </w:r>
    </w:p>
    <w:sectPr w:rsidR="00BB7D58" w:rsidRPr="00FF4249" w:rsidSect="00AD4793">
      <w:type w:val="continuous"/>
      <w:pgSz w:w="12240" w:h="15840"/>
      <w:pgMar w:top="990" w:right="1440" w:bottom="5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5B35" w14:textId="77777777" w:rsidR="00912DEA" w:rsidRDefault="00912DEA" w:rsidP="004A0B55">
      <w:pPr>
        <w:spacing w:after="0" w:line="240" w:lineRule="auto"/>
      </w:pPr>
      <w:r>
        <w:separator/>
      </w:r>
    </w:p>
  </w:endnote>
  <w:endnote w:type="continuationSeparator" w:id="0">
    <w:p w14:paraId="6DF16994" w14:textId="77777777" w:rsidR="00912DEA" w:rsidRDefault="00912DEA" w:rsidP="004A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AE41" w14:textId="77777777" w:rsidR="00BB2000" w:rsidRPr="00DB4523" w:rsidRDefault="00BB2000" w:rsidP="00DB4523">
    <w:pPr>
      <w:pStyle w:val="Footer"/>
      <w:jc w:val="center"/>
      <w:rPr>
        <w:rFonts w:ascii="Garamond" w:hAnsi="Garamond" w:cs="Arial"/>
        <w:sz w:val="20"/>
        <w:szCs w:val="20"/>
      </w:rPr>
    </w:pPr>
    <w:r w:rsidRPr="00DB4523">
      <w:rPr>
        <w:rFonts w:ascii="Garamond" w:hAnsi="Garamond" w:cs="Arial"/>
        <w:sz w:val="20"/>
        <w:szCs w:val="20"/>
      </w:rPr>
      <w:t xml:space="preserve">The </w:t>
    </w:r>
    <w:r>
      <w:rPr>
        <w:rFonts w:ascii="Garamond" w:hAnsi="Garamond" w:cs="Arial"/>
        <w:sz w:val="20"/>
        <w:szCs w:val="20"/>
      </w:rPr>
      <w:t xml:space="preserve">2015 </w:t>
    </w:r>
    <w:r w:rsidRPr="00DB4523">
      <w:rPr>
        <w:rFonts w:ascii="Garamond" w:hAnsi="Garamond" w:cs="Arial"/>
        <w:sz w:val="20"/>
        <w:szCs w:val="20"/>
      </w:rPr>
      <w:t xml:space="preserve">Microsoft Silicon Valley </w:t>
    </w:r>
    <w:proofErr w:type="spellStart"/>
    <w:r w:rsidRPr="00DB4523">
      <w:rPr>
        <w:rFonts w:ascii="Garamond" w:hAnsi="Garamond" w:cs="Arial"/>
        <w:sz w:val="20"/>
        <w:szCs w:val="20"/>
      </w:rPr>
      <w:t>YouthSpark</w:t>
    </w:r>
    <w:proofErr w:type="spellEnd"/>
    <w:r w:rsidRPr="00DB4523">
      <w:rPr>
        <w:rFonts w:ascii="Garamond" w:hAnsi="Garamond" w:cs="Arial"/>
        <w:sz w:val="20"/>
        <w:szCs w:val="20"/>
      </w:rPr>
      <w:t xml:space="preserve"> Grants Program is administered by </w:t>
    </w:r>
  </w:p>
  <w:p w14:paraId="6AE4EA4C" w14:textId="77777777" w:rsidR="00BB2000" w:rsidRPr="00DB4523" w:rsidRDefault="00BB2000" w:rsidP="00DB4523">
    <w:pPr>
      <w:pStyle w:val="Footer"/>
      <w:jc w:val="center"/>
      <w:rPr>
        <w:rFonts w:ascii="Garamond" w:hAnsi="Garamond" w:cs="Arial"/>
        <w:sz w:val="20"/>
        <w:szCs w:val="20"/>
      </w:rPr>
    </w:pPr>
    <w:r w:rsidRPr="00DB4523">
      <w:rPr>
        <w:rFonts w:ascii="Garamond" w:hAnsi="Garamond" w:cs="Arial"/>
        <w:sz w:val="20"/>
        <w:szCs w:val="20"/>
      </w:rPr>
      <w:t>Silicon Valley Community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18D2A5E51EB4869A29C2352FDA8D9BB"/>
      </w:placeholder>
      <w:temporary/>
      <w:showingPlcHdr/>
    </w:sdtPr>
    <w:sdtEndPr/>
    <w:sdtContent>
      <w:p w14:paraId="1499C0EF" w14:textId="77777777" w:rsidR="00BB2000" w:rsidRDefault="00BB2000">
        <w:pPr>
          <w:pStyle w:val="Footer"/>
        </w:pPr>
        <w:r>
          <w:t>[Type text]</w:t>
        </w:r>
      </w:p>
    </w:sdtContent>
  </w:sdt>
  <w:p w14:paraId="698B5CE0" w14:textId="77777777" w:rsidR="00BB2000" w:rsidRDefault="00BB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3908C" w14:textId="77777777" w:rsidR="00912DEA" w:rsidRDefault="00912DEA" w:rsidP="004A0B55">
      <w:pPr>
        <w:spacing w:after="0" w:line="240" w:lineRule="auto"/>
      </w:pPr>
      <w:r>
        <w:separator/>
      </w:r>
    </w:p>
  </w:footnote>
  <w:footnote w:type="continuationSeparator" w:id="0">
    <w:p w14:paraId="4E092BA7" w14:textId="77777777" w:rsidR="00912DEA" w:rsidRDefault="00912DEA" w:rsidP="004A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2B"/>
    <w:multiLevelType w:val="hybridMultilevel"/>
    <w:tmpl w:val="8222D142"/>
    <w:lvl w:ilvl="0" w:tplc="FCE69494">
      <w:start w:val="201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7DA"/>
    <w:multiLevelType w:val="hybridMultilevel"/>
    <w:tmpl w:val="741E3CB6"/>
    <w:lvl w:ilvl="0" w:tplc="0A8290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03C0"/>
    <w:multiLevelType w:val="hybridMultilevel"/>
    <w:tmpl w:val="1610AB5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FF01969"/>
    <w:multiLevelType w:val="hybridMultilevel"/>
    <w:tmpl w:val="2402D020"/>
    <w:lvl w:ilvl="0" w:tplc="6C8A723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B537E"/>
    <w:multiLevelType w:val="hybridMultilevel"/>
    <w:tmpl w:val="A2B8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75E4D"/>
    <w:multiLevelType w:val="hybridMultilevel"/>
    <w:tmpl w:val="19AC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04E3"/>
    <w:multiLevelType w:val="hybridMultilevel"/>
    <w:tmpl w:val="4464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32C39"/>
    <w:multiLevelType w:val="hybridMultilevel"/>
    <w:tmpl w:val="ACC2FD62"/>
    <w:lvl w:ilvl="0" w:tplc="E4DEC816">
      <w:start w:val="2013"/>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A56DF"/>
    <w:multiLevelType w:val="hybridMultilevel"/>
    <w:tmpl w:val="EF9CF82C"/>
    <w:lvl w:ilvl="0" w:tplc="507C1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97DB8"/>
    <w:multiLevelType w:val="hybridMultilevel"/>
    <w:tmpl w:val="63204610"/>
    <w:lvl w:ilvl="0" w:tplc="507C1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916A3"/>
    <w:multiLevelType w:val="hybridMultilevel"/>
    <w:tmpl w:val="06BA8BFE"/>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45197"/>
    <w:multiLevelType w:val="hybridMultilevel"/>
    <w:tmpl w:val="A0DCC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DB2F27"/>
    <w:multiLevelType w:val="hybridMultilevel"/>
    <w:tmpl w:val="A0DCC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5E7179"/>
    <w:multiLevelType w:val="hybridMultilevel"/>
    <w:tmpl w:val="FBB0169A"/>
    <w:lvl w:ilvl="0" w:tplc="0A8290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9611A"/>
    <w:multiLevelType w:val="hybridMultilevel"/>
    <w:tmpl w:val="FDBE0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0D42F5"/>
    <w:multiLevelType w:val="hybridMultilevel"/>
    <w:tmpl w:val="A0DCC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142A21"/>
    <w:multiLevelType w:val="hybridMultilevel"/>
    <w:tmpl w:val="E76257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BF40BA"/>
    <w:multiLevelType w:val="hybridMultilevel"/>
    <w:tmpl w:val="B05A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D45CD"/>
    <w:multiLevelType w:val="hybridMultilevel"/>
    <w:tmpl w:val="23D4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C1A28"/>
    <w:multiLevelType w:val="hybridMultilevel"/>
    <w:tmpl w:val="4C60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F7AB8"/>
    <w:multiLevelType w:val="hybridMultilevel"/>
    <w:tmpl w:val="8068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323BBE"/>
    <w:multiLevelType w:val="hybridMultilevel"/>
    <w:tmpl w:val="33FCDAD6"/>
    <w:lvl w:ilvl="0" w:tplc="FCE69494">
      <w:start w:val="201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276AE"/>
    <w:multiLevelType w:val="hybridMultilevel"/>
    <w:tmpl w:val="70968326"/>
    <w:lvl w:ilvl="0" w:tplc="CAF6BD86">
      <w:start w:val="2013"/>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64CE4"/>
    <w:multiLevelType w:val="hybridMultilevel"/>
    <w:tmpl w:val="A0DCC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4474A2"/>
    <w:multiLevelType w:val="hybridMultilevel"/>
    <w:tmpl w:val="63204610"/>
    <w:lvl w:ilvl="0" w:tplc="507C1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2"/>
  </w:num>
  <w:num w:numId="4">
    <w:abstractNumId w:val="24"/>
  </w:num>
  <w:num w:numId="5">
    <w:abstractNumId w:val="5"/>
  </w:num>
  <w:num w:numId="6">
    <w:abstractNumId w:val="0"/>
  </w:num>
  <w:num w:numId="7">
    <w:abstractNumId w:val="18"/>
  </w:num>
  <w:num w:numId="8">
    <w:abstractNumId w:val="20"/>
  </w:num>
  <w:num w:numId="9">
    <w:abstractNumId w:val="16"/>
  </w:num>
  <w:num w:numId="10">
    <w:abstractNumId w:val="21"/>
  </w:num>
  <w:num w:numId="11">
    <w:abstractNumId w:val="10"/>
  </w:num>
  <w:num w:numId="12">
    <w:abstractNumId w:val="4"/>
  </w:num>
  <w:num w:numId="13">
    <w:abstractNumId w:val="19"/>
  </w:num>
  <w:num w:numId="14">
    <w:abstractNumId w:val="8"/>
  </w:num>
  <w:num w:numId="15">
    <w:abstractNumId w:val="15"/>
  </w:num>
  <w:num w:numId="16">
    <w:abstractNumId w:val="9"/>
  </w:num>
  <w:num w:numId="17">
    <w:abstractNumId w:val="3"/>
  </w:num>
  <w:num w:numId="18">
    <w:abstractNumId w:val="23"/>
  </w:num>
  <w:num w:numId="19">
    <w:abstractNumId w:val="12"/>
  </w:num>
  <w:num w:numId="20">
    <w:abstractNumId w:val="2"/>
  </w:num>
  <w:num w:numId="21">
    <w:abstractNumId w:val="11"/>
  </w:num>
  <w:num w:numId="22">
    <w:abstractNumId w:val="1"/>
  </w:num>
  <w:num w:numId="23">
    <w:abstractNumId w:val="13"/>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AE"/>
    <w:rsid w:val="00002BB4"/>
    <w:rsid w:val="00002F2A"/>
    <w:rsid w:val="0000588D"/>
    <w:rsid w:val="00005D0F"/>
    <w:rsid w:val="00010DAD"/>
    <w:rsid w:val="00011C40"/>
    <w:rsid w:val="00017374"/>
    <w:rsid w:val="00020BF6"/>
    <w:rsid w:val="000261EF"/>
    <w:rsid w:val="00027F0D"/>
    <w:rsid w:val="00030586"/>
    <w:rsid w:val="00051CE1"/>
    <w:rsid w:val="00052DDA"/>
    <w:rsid w:val="00056186"/>
    <w:rsid w:val="00056435"/>
    <w:rsid w:val="00061A76"/>
    <w:rsid w:val="000654DB"/>
    <w:rsid w:val="00067C43"/>
    <w:rsid w:val="00075AC1"/>
    <w:rsid w:val="00076169"/>
    <w:rsid w:val="00077C2D"/>
    <w:rsid w:val="000847BA"/>
    <w:rsid w:val="00097CB9"/>
    <w:rsid w:val="000A3A7C"/>
    <w:rsid w:val="000A44C9"/>
    <w:rsid w:val="000A56F7"/>
    <w:rsid w:val="000B08D2"/>
    <w:rsid w:val="000B7E89"/>
    <w:rsid w:val="000C1115"/>
    <w:rsid w:val="000D2BAA"/>
    <w:rsid w:val="000D2C50"/>
    <w:rsid w:val="000E2C19"/>
    <w:rsid w:val="00103634"/>
    <w:rsid w:val="0010497C"/>
    <w:rsid w:val="001068FE"/>
    <w:rsid w:val="00107E94"/>
    <w:rsid w:val="00131BA4"/>
    <w:rsid w:val="001320C1"/>
    <w:rsid w:val="0014134E"/>
    <w:rsid w:val="00143ACE"/>
    <w:rsid w:val="00145089"/>
    <w:rsid w:val="00147250"/>
    <w:rsid w:val="00150587"/>
    <w:rsid w:val="00157F49"/>
    <w:rsid w:val="00174FD9"/>
    <w:rsid w:val="00183710"/>
    <w:rsid w:val="001838FC"/>
    <w:rsid w:val="001A0DAE"/>
    <w:rsid w:val="001A5284"/>
    <w:rsid w:val="001B1BE2"/>
    <w:rsid w:val="001B30E9"/>
    <w:rsid w:val="001D38CB"/>
    <w:rsid w:val="001E1036"/>
    <w:rsid w:val="001E1FE4"/>
    <w:rsid w:val="001F08CE"/>
    <w:rsid w:val="001F2B6F"/>
    <w:rsid w:val="00204758"/>
    <w:rsid w:val="0021090F"/>
    <w:rsid w:val="00223AB9"/>
    <w:rsid w:val="002350ED"/>
    <w:rsid w:val="00247174"/>
    <w:rsid w:val="00256242"/>
    <w:rsid w:val="00270C1D"/>
    <w:rsid w:val="0027720A"/>
    <w:rsid w:val="00283C89"/>
    <w:rsid w:val="00286B3C"/>
    <w:rsid w:val="00286B50"/>
    <w:rsid w:val="002A144C"/>
    <w:rsid w:val="002A222E"/>
    <w:rsid w:val="002A44DB"/>
    <w:rsid w:val="002C4F3C"/>
    <w:rsid w:val="002C5D0E"/>
    <w:rsid w:val="002D2BA5"/>
    <w:rsid w:val="002E32D6"/>
    <w:rsid w:val="002E5811"/>
    <w:rsid w:val="00300CC2"/>
    <w:rsid w:val="00302747"/>
    <w:rsid w:val="003209D6"/>
    <w:rsid w:val="00323999"/>
    <w:rsid w:val="00323A95"/>
    <w:rsid w:val="00352431"/>
    <w:rsid w:val="00362B38"/>
    <w:rsid w:val="0037297A"/>
    <w:rsid w:val="00372EE2"/>
    <w:rsid w:val="00373D2A"/>
    <w:rsid w:val="00373E50"/>
    <w:rsid w:val="00377CD5"/>
    <w:rsid w:val="003852A2"/>
    <w:rsid w:val="003923A2"/>
    <w:rsid w:val="0039645F"/>
    <w:rsid w:val="00397BE0"/>
    <w:rsid w:val="003A48AF"/>
    <w:rsid w:val="003A5A8A"/>
    <w:rsid w:val="003A6E28"/>
    <w:rsid w:val="003B5D8E"/>
    <w:rsid w:val="003C5888"/>
    <w:rsid w:val="003D3009"/>
    <w:rsid w:val="003D6A40"/>
    <w:rsid w:val="003D7358"/>
    <w:rsid w:val="003D7446"/>
    <w:rsid w:val="003E005F"/>
    <w:rsid w:val="003E4A61"/>
    <w:rsid w:val="00415934"/>
    <w:rsid w:val="00416E27"/>
    <w:rsid w:val="0041735D"/>
    <w:rsid w:val="004208C3"/>
    <w:rsid w:val="00426E72"/>
    <w:rsid w:val="00431842"/>
    <w:rsid w:val="00434EF2"/>
    <w:rsid w:val="00436CB7"/>
    <w:rsid w:val="00437A99"/>
    <w:rsid w:val="00441601"/>
    <w:rsid w:val="0044230F"/>
    <w:rsid w:val="00444527"/>
    <w:rsid w:val="00451726"/>
    <w:rsid w:val="00451785"/>
    <w:rsid w:val="0045239C"/>
    <w:rsid w:val="004621F7"/>
    <w:rsid w:val="00462FBD"/>
    <w:rsid w:val="004644D6"/>
    <w:rsid w:val="00474F86"/>
    <w:rsid w:val="00475844"/>
    <w:rsid w:val="00480C83"/>
    <w:rsid w:val="00481A16"/>
    <w:rsid w:val="0048429E"/>
    <w:rsid w:val="00490A63"/>
    <w:rsid w:val="00491CAC"/>
    <w:rsid w:val="004A0B55"/>
    <w:rsid w:val="004A1413"/>
    <w:rsid w:val="004A78CF"/>
    <w:rsid w:val="004B1A98"/>
    <w:rsid w:val="004C06F7"/>
    <w:rsid w:val="004C744A"/>
    <w:rsid w:val="00504FD1"/>
    <w:rsid w:val="0050514D"/>
    <w:rsid w:val="0051448F"/>
    <w:rsid w:val="005201E5"/>
    <w:rsid w:val="00527A4B"/>
    <w:rsid w:val="00531848"/>
    <w:rsid w:val="005341C8"/>
    <w:rsid w:val="0053482F"/>
    <w:rsid w:val="00537860"/>
    <w:rsid w:val="0054360E"/>
    <w:rsid w:val="0055474B"/>
    <w:rsid w:val="0058374D"/>
    <w:rsid w:val="00590430"/>
    <w:rsid w:val="005A0FCA"/>
    <w:rsid w:val="005B1237"/>
    <w:rsid w:val="005B67D0"/>
    <w:rsid w:val="005C1F58"/>
    <w:rsid w:val="005C1FB4"/>
    <w:rsid w:val="005C51DE"/>
    <w:rsid w:val="005F6FAC"/>
    <w:rsid w:val="00607B0B"/>
    <w:rsid w:val="00612BD6"/>
    <w:rsid w:val="0061565E"/>
    <w:rsid w:val="00620C2C"/>
    <w:rsid w:val="00626C92"/>
    <w:rsid w:val="00627F30"/>
    <w:rsid w:val="00635C95"/>
    <w:rsid w:val="00637752"/>
    <w:rsid w:val="00642677"/>
    <w:rsid w:val="00650D83"/>
    <w:rsid w:val="00655F01"/>
    <w:rsid w:val="00676A1A"/>
    <w:rsid w:val="00676FED"/>
    <w:rsid w:val="006875E3"/>
    <w:rsid w:val="0069352C"/>
    <w:rsid w:val="006A1A2C"/>
    <w:rsid w:val="006A4E74"/>
    <w:rsid w:val="006A6F6E"/>
    <w:rsid w:val="006B0312"/>
    <w:rsid w:val="006B5ED5"/>
    <w:rsid w:val="006C168C"/>
    <w:rsid w:val="006E1DA0"/>
    <w:rsid w:val="006E3674"/>
    <w:rsid w:val="006E66E7"/>
    <w:rsid w:val="006F2050"/>
    <w:rsid w:val="006F6356"/>
    <w:rsid w:val="00701058"/>
    <w:rsid w:val="0071232C"/>
    <w:rsid w:val="007135F2"/>
    <w:rsid w:val="00716BB3"/>
    <w:rsid w:val="00721157"/>
    <w:rsid w:val="00723854"/>
    <w:rsid w:val="007251E2"/>
    <w:rsid w:val="0073458A"/>
    <w:rsid w:val="00740EBB"/>
    <w:rsid w:val="00743016"/>
    <w:rsid w:val="00747A94"/>
    <w:rsid w:val="00747D08"/>
    <w:rsid w:val="00753300"/>
    <w:rsid w:val="00753F2E"/>
    <w:rsid w:val="00760A61"/>
    <w:rsid w:val="00764EDD"/>
    <w:rsid w:val="00774CCC"/>
    <w:rsid w:val="00774D9C"/>
    <w:rsid w:val="00784E13"/>
    <w:rsid w:val="0078762C"/>
    <w:rsid w:val="0079101E"/>
    <w:rsid w:val="007944B3"/>
    <w:rsid w:val="007A286F"/>
    <w:rsid w:val="007A4436"/>
    <w:rsid w:val="007A5340"/>
    <w:rsid w:val="007A6508"/>
    <w:rsid w:val="007B1461"/>
    <w:rsid w:val="007B7B80"/>
    <w:rsid w:val="007D353A"/>
    <w:rsid w:val="007D37D9"/>
    <w:rsid w:val="007D6B65"/>
    <w:rsid w:val="007D6F0E"/>
    <w:rsid w:val="007E1632"/>
    <w:rsid w:val="007E66F4"/>
    <w:rsid w:val="007F0AF7"/>
    <w:rsid w:val="0080033E"/>
    <w:rsid w:val="008046A3"/>
    <w:rsid w:val="0081269E"/>
    <w:rsid w:val="0082366D"/>
    <w:rsid w:val="008307A9"/>
    <w:rsid w:val="00831079"/>
    <w:rsid w:val="00831F6B"/>
    <w:rsid w:val="00837960"/>
    <w:rsid w:val="0084278F"/>
    <w:rsid w:val="0085176C"/>
    <w:rsid w:val="008518C8"/>
    <w:rsid w:val="008629F7"/>
    <w:rsid w:val="008660CF"/>
    <w:rsid w:val="008741E6"/>
    <w:rsid w:val="00874E82"/>
    <w:rsid w:val="00877CC8"/>
    <w:rsid w:val="00881C38"/>
    <w:rsid w:val="0089452E"/>
    <w:rsid w:val="008A59E5"/>
    <w:rsid w:val="008A5DC5"/>
    <w:rsid w:val="008A7887"/>
    <w:rsid w:val="008A7D4C"/>
    <w:rsid w:val="008B002D"/>
    <w:rsid w:val="008B2658"/>
    <w:rsid w:val="008C4170"/>
    <w:rsid w:val="008C6AC7"/>
    <w:rsid w:val="008D066A"/>
    <w:rsid w:val="008D5B8B"/>
    <w:rsid w:val="008E7004"/>
    <w:rsid w:val="0090585E"/>
    <w:rsid w:val="00912DEA"/>
    <w:rsid w:val="009131D9"/>
    <w:rsid w:val="009139A3"/>
    <w:rsid w:val="00915DC5"/>
    <w:rsid w:val="009203A1"/>
    <w:rsid w:val="009349D3"/>
    <w:rsid w:val="00936EF1"/>
    <w:rsid w:val="00937FF7"/>
    <w:rsid w:val="009415B2"/>
    <w:rsid w:val="00941FE6"/>
    <w:rsid w:val="00950362"/>
    <w:rsid w:val="0095664C"/>
    <w:rsid w:val="00966E50"/>
    <w:rsid w:val="00971F61"/>
    <w:rsid w:val="0097654C"/>
    <w:rsid w:val="0098303F"/>
    <w:rsid w:val="00984891"/>
    <w:rsid w:val="00990012"/>
    <w:rsid w:val="00995242"/>
    <w:rsid w:val="009A468D"/>
    <w:rsid w:val="009A46EF"/>
    <w:rsid w:val="009A580C"/>
    <w:rsid w:val="009A618D"/>
    <w:rsid w:val="009B0464"/>
    <w:rsid w:val="009B0D1C"/>
    <w:rsid w:val="009B6A56"/>
    <w:rsid w:val="009B75DE"/>
    <w:rsid w:val="009C23DD"/>
    <w:rsid w:val="009C4A7D"/>
    <w:rsid w:val="009C4FE4"/>
    <w:rsid w:val="009C5429"/>
    <w:rsid w:val="009D5E13"/>
    <w:rsid w:val="009D7B4A"/>
    <w:rsid w:val="009E3F83"/>
    <w:rsid w:val="009F2E39"/>
    <w:rsid w:val="00A01EE7"/>
    <w:rsid w:val="00A02DFB"/>
    <w:rsid w:val="00A07713"/>
    <w:rsid w:val="00A14BCD"/>
    <w:rsid w:val="00A30E96"/>
    <w:rsid w:val="00A3255E"/>
    <w:rsid w:val="00A33A9F"/>
    <w:rsid w:val="00A3624E"/>
    <w:rsid w:val="00A51BD7"/>
    <w:rsid w:val="00A53DA7"/>
    <w:rsid w:val="00A612E0"/>
    <w:rsid w:val="00A617FF"/>
    <w:rsid w:val="00A619CF"/>
    <w:rsid w:val="00A6384D"/>
    <w:rsid w:val="00A6441F"/>
    <w:rsid w:val="00A71324"/>
    <w:rsid w:val="00A74C57"/>
    <w:rsid w:val="00A8125A"/>
    <w:rsid w:val="00A9199F"/>
    <w:rsid w:val="00A961E4"/>
    <w:rsid w:val="00AA2943"/>
    <w:rsid w:val="00AB06A3"/>
    <w:rsid w:val="00AC64C1"/>
    <w:rsid w:val="00AD15AF"/>
    <w:rsid w:val="00AD2A16"/>
    <w:rsid w:val="00AD33DB"/>
    <w:rsid w:val="00AD4793"/>
    <w:rsid w:val="00AE2987"/>
    <w:rsid w:val="00AE2A03"/>
    <w:rsid w:val="00AE5F96"/>
    <w:rsid w:val="00AF0238"/>
    <w:rsid w:val="00AF562B"/>
    <w:rsid w:val="00AF5C16"/>
    <w:rsid w:val="00AF5F06"/>
    <w:rsid w:val="00AF6609"/>
    <w:rsid w:val="00B00C2B"/>
    <w:rsid w:val="00B01B7E"/>
    <w:rsid w:val="00B02B8E"/>
    <w:rsid w:val="00B032A3"/>
    <w:rsid w:val="00B03854"/>
    <w:rsid w:val="00B11018"/>
    <w:rsid w:val="00B12A36"/>
    <w:rsid w:val="00B13B54"/>
    <w:rsid w:val="00B153F4"/>
    <w:rsid w:val="00B15653"/>
    <w:rsid w:val="00B21690"/>
    <w:rsid w:val="00B21F5C"/>
    <w:rsid w:val="00B31470"/>
    <w:rsid w:val="00B4592B"/>
    <w:rsid w:val="00B4763F"/>
    <w:rsid w:val="00B51891"/>
    <w:rsid w:val="00B62763"/>
    <w:rsid w:val="00B63E84"/>
    <w:rsid w:val="00B65657"/>
    <w:rsid w:val="00B954D4"/>
    <w:rsid w:val="00B95AE6"/>
    <w:rsid w:val="00B96A8C"/>
    <w:rsid w:val="00BA0BE9"/>
    <w:rsid w:val="00BA6E4F"/>
    <w:rsid w:val="00BB2000"/>
    <w:rsid w:val="00BB30D3"/>
    <w:rsid w:val="00BB7D58"/>
    <w:rsid w:val="00BC2A19"/>
    <w:rsid w:val="00BC62B7"/>
    <w:rsid w:val="00BD1160"/>
    <w:rsid w:val="00BD1293"/>
    <w:rsid w:val="00BD42A2"/>
    <w:rsid w:val="00BD43E0"/>
    <w:rsid w:val="00BE7875"/>
    <w:rsid w:val="00BF2375"/>
    <w:rsid w:val="00BF25EF"/>
    <w:rsid w:val="00BF6D12"/>
    <w:rsid w:val="00C11166"/>
    <w:rsid w:val="00C13ECD"/>
    <w:rsid w:val="00C14DD0"/>
    <w:rsid w:val="00C156F8"/>
    <w:rsid w:val="00C36995"/>
    <w:rsid w:val="00C36BF8"/>
    <w:rsid w:val="00C441CC"/>
    <w:rsid w:val="00C51032"/>
    <w:rsid w:val="00C51E88"/>
    <w:rsid w:val="00C534D4"/>
    <w:rsid w:val="00C55E37"/>
    <w:rsid w:val="00C6117E"/>
    <w:rsid w:val="00C714E0"/>
    <w:rsid w:val="00C717A2"/>
    <w:rsid w:val="00C757E9"/>
    <w:rsid w:val="00C81904"/>
    <w:rsid w:val="00C82400"/>
    <w:rsid w:val="00C82EB9"/>
    <w:rsid w:val="00C9354E"/>
    <w:rsid w:val="00CA0511"/>
    <w:rsid w:val="00CA153D"/>
    <w:rsid w:val="00CA637E"/>
    <w:rsid w:val="00CB19DF"/>
    <w:rsid w:val="00CB566B"/>
    <w:rsid w:val="00CC5293"/>
    <w:rsid w:val="00CD6D45"/>
    <w:rsid w:val="00CE2258"/>
    <w:rsid w:val="00CE2A8B"/>
    <w:rsid w:val="00CE2BBF"/>
    <w:rsid w:val="00CE3A7A"/>
    <w:rsid w:val="00CE54C6"/>
    <w:rsid w:val="00CE6159"/>
    <w:rsid w:val="00CF28B1"/>
    <w:rsid w:val="00CF507D"/>
    <w:rsid w:val="00CF7E2B"/>
    <w:rsid w:val="00D019FB"/>
    <w:rsid w:val="00D02787"/>
    <w:rsid w:val="00D0597D"/>
    <w:rsid w:val="00D17EAD"/>
    <w:rsid w:val="00D204F1"/>
    <w:rsid w:val="00D20855"/>
    <w:rsid w:val="00D20D04"/>
    <w:rsid w:val="00D26779"/>
    <w:rsid w:val="00D32EA3"/>
    <w:rsid w:val="00D33018"/>
    <w:rsid w:val="00D3726D"/>
    <w:rsid w:val="00D434DF"/>
    <w:rsid w:val="00D54CB8"/>
    <w:rsid w:val="00D577AD"/>
    <w:rsid w:val="00D60339"/>
    <w:rsid w:val="00D6300B"/>
    <w:rsid w:val="00D65FF3"/>
    <w:rsid w:val="00D666EC"/>
    <w:rsid w:val="00D721AF"/>
    <w:rsid w:val="00D727F5"/>
    <w:rsid w:val="00D750BC"/>
    <w:rsid w:val="00D916AE"/>
    <w:rsid w:val="00D93834"/>
    <w:rsid w:val="00D97FDF"/>
    <w:rsid w:val="00DB0434"/>
    <w:rsid w:val="00DB4523"/>
    <w:rsid w:val="00DC0BDE"/>
    <w:rsid w:val="00DC36CB"/>
    <w:rsid w:val="00DC385E"/>
    <w:rsid w:val="00DC7AB6"/>
    <w:rsid w:val="00DD064A"/>
    <w:rsid w:val="00DD3323"/>
    <w:rsid w:val="00DD778B"/>
    <w:rsid w:val="00DD7E16"/>
    <w:rsid w:val="00DE5E92"/>
    <w:rsid w:val="00DF3DAD"/>
    <w:rsid w:val="00DF7F9B"/>
    <w:rsid w:val="00E00A7E"/>
    <w:rsid w:val="00E03CA6"/>
    <w:rsid w:val="00E054F3"/>
    <w:rsid w:val="00E06D36"/>
    <w:rsid w:val="00E12D0D"/>
    <w:rsid w:val="00E1432F"/>
    <w:rsid w:val="00E14A56"/>
    <w:rsid w:val="00E271C2"/>
    <w:rsid w:val="00E40DCA"/>
    <w:rsid w:val="00E426A9"/>
    <w:rsid w:val="00E430A7"/>
    <w:rsid w:val="00E465F1"/>
    <w:rsid w:val="00E5243C"/>
    <w:rsid w:val="00E53935"/>
    <w:rsid w:val="00E55017"/>
    <w:rsid w:val="00E630B5"/>
    <w:rsid w:val="00E66E33"/>
    <w:rsid w:val="00E67A52"/>
    <w:rsid w:val="00E7203E"/>
    <w:rsid w:val="00E7232B"/>
    <w:rsid w:val="00E8379B"/>
    <w:rsid w:val="00E87C1E"/>
    <w:rsid w:val="00E95533"/>
    <w:rsid w:val="00EA015A"/>
    <w:rsid w:val="00EA69D9"/>
    <w:rsid w:val="00EB3530"/>
    <w:rsid w:val="00EB3E82"/>
    <w:rsid w:val="00EB4175"/>
    <w:rsid w:val="00EC1A28"/>
    <w:rsid w:val="00EC1C6C"/>
    <w:rsid w:val="00EC2E5A"/>
    <w:rsid w:val="00EC776B"/>
    <w:rsid w:val="00ED53D7"/>
    <w:rsid w:val="00ED5D9C"/>
    <w:rsid w:val="00ED5EBB"/>
    <w:rsid w:val="00ED6866"/>
    <w:rsid w:val="00ED6F5D"/>
    <w:rsid w:val="00EE0E71"/>
    <w:rsid w:val="00EE51D7"/>
    <w:rsid w:val="00EF7D25"/>
    <w:rsid w:val="00F0185D"/>
    <w:rsid w:val="00F04EF0"/>
    <w:rsid w:val="00F12752"/>
    <w:rsid w:val="00F147A9"/>
    <w:rsid w:val="00F22B63"/>
    <w:rsid w:val="00F26263"/>
    <w:rsid w:val="00F27BB5"/>
    <w:rsid w:val="00F3358A"/>
    <w:rsid w:val="00F37F21"/>
    <w:rsid w:val="00F40704"/>
    <w:rsid w:val="00F4543D"/>
    <w:rsid w:val="00F45A82"/>
    <w:rsid w:val="00F504C0"/>
    <w:rsid w:val="00F522A5"/>
    <w:rsid w:val="00F56527"/>
    <w:rsid w:val="00F7031D"/>
    <w:rsid w:val="00F71D86"/>
    <w:rsid w:val="00F72031"/>
    <w:rsid w:val="00F8273E"/>
    <w:rsid w:val="00F8396B"/>
    <w:rsid w:val="00F867E4"/>
    <w:rsid w:val="00FA7805"/>
    <w:rsid w:val="00FB390B"/>
    <w:rsid w:val="00FC0DBC"/>
    <w:rsid w:val="00FC1864"/>
    <w:rsid w:val="00FD7708"/>
    <w:rsid w:val="00FD7E60"/>
    <w:rsid w:val="00FE0417"/>
    <w:rsid w:val="00FE4C54"/>
    <w:rsid w:val="00FE50B4"/>
    <w:rsid w:val="00FF1832"/>
    <w:rsid w:val="00FF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B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B30D3"/>
    <w:pPr>
      <w:keepNext/>
      <w:spacing w:after="0" w:line="240" w:lineRule="auto"/>
      <w:outlineLvl w:val="1"/>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AE"/>
    <w:rPr>
      <w:rFonts w:ascii="Tahoma" w:hAnsi="Tahoma" w:cs="Tahoma"/>
      <w:sz w:val="16"/>
      <w:szCs w:val="16"/>
    </w:rPr>
  </w:style>
  <w:style w:type="character" w:styleId="Hyperlink">
    <w:name w:val="Hyperlink"/>
    <w:basedOn w:val="DefaultParagraphFont"/>
    <w:uiPriority w:val="99"/>
    <w:unhideWhenUsed/>
    <w:rsid w:val="00F45A82"/>
    <w:rPr>
      <w:color w:val="0000FF" w:themeColor="hyperlink"/>
      <w:u w:val="single"/>
    </w:rPr>
  </w:style>
  <w:style w:type="character" w:customStyle="1" w:styleId="Heading2Char">
    <w:name w:val="Heading 2 Char"/>
    <w:basedOn w:val="DefaultParagraphFont"/>
    <w:link w:val="Heading2"/>
    <w:rsid w:val="00BB30D3"/>
    <w:rPr>
      <w:rFonts w:ascii="Book Antiqua" w:eastAsia="Times New Roman" w:hAnsi="Book Antiqua" w:cs="Times New Roman"/>
      <w:b/>
      <w:bCs/>
      <w:sz w:val="24"/>
      <w:szCs w:val="24"/>
    </w:rPr>
  </w:style>
  <w:style w:type="paragraph" w:styleId="ListParagraph">
    <w:name w:val="List Paragraph"/>
    <w:basedOn w:val="Normal"/>
    <w:uiPriority w:val="34"/>
    <w:qFormat/>
    <w:rsid w:val="00BB30D3"/>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1832"/>
    <w:rPr>
      <w:sz w:val="16"/>
      <w:szCs w:val="16"/>
    </w:rPr>
  </w:style>
  <w:style w:type="paragraph" w:styleId="CommentText">
    <w:name w:val="annotation text"/>
    <w:basedOn w:val="Normal"/>
    <w:link w:val="CommentTextChar"/>
    <w:uiPriority w:val="99"/>
    <w:semiHidden/>
    <w:unhideWhenUsed/>
    <w:rsid w:val="00FF1832"/>
    <w:pPr>
      <w:spacing w:line="240" w:lineRule="auto"/>
    </w:pPr>
    <w:rPr>
      <w:sz w:val="20"/>
      <w:szCs w:val="20"/>
    </w:rPr>
  </w:style>
  <w:style w:type="character" w:customStyle="1" w:styleId="CommentTextChar">
    <w:name w:val="Comment Text Char"/>
    <w:basedOn w:val="DefaultParagraphFont"/>
    <w:link w:val="CommentText"/>
    <w:uiPriority w:val="99"/>
    <w:semiHidden/>
    <w:rsid w:val="00FF1832"/>
    <w:rPr>
      <w:sz w:val="20"/>
      <w:szCs w:val="20"/>
    </w:rPr>
  </w:style>
  <w:style w:type="paragraph" w:styleId="CommentSubject">
    <w:name w:val="annotation subject"/>
    <w:basedOn w:val="CommentText"/>
    <w:next w:val="CommentText"/>
    <w:link w:val="CommentSubjectChar"/>
    <w:uiPriority w:val="99"/>
    <w:semiHidden/>
    <w:unhideWhenUsed/>
    <w:rsid w:val="00FF1832"/>
    <w:rPr>
      <w:b/>
      <w:bCs/>
    </w:rPr>
  </w:style>
  <w:style w:type="character" w:customStyle="1" w:styleId="CommentSubjectChar">
    <w:name w:val="Comment Subject Char"/>
    <w:basedOn w:val="CommentTextChar"/>
    <w:link w:val="CommentSubject"/>
    <w:uiPriority w:val="99"/>
    <w:semiHidden/>
    <w:rsid w:val="00FF1832"/>
    <w:rPr>
      <w:b/>
      <w:bCs/>
      <w:sz w:val="20"/>
      <w:szCs w:val="20"/>
    </w:rPr>
  </w:style>
  <w:style w:type="paragraph" w:styleId="Header">
    <w:name w:val="header"/>
    <w:basedOn w:val="Normal"/>
    <w:link w:val="HeaderChar"/>
    <w:uiPriority w:val="99"/>
    <w:unhideWhenUsed/>
    <w:rsid w:val="004A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55"/>
  </w:style>
  <w:style w:type="paragraph" w:styleId="Footer">
    <w:name w:val="footer"/>
    <w:basedOn w:val="Normal"/>
    <w:link w:val="FooterChar"/>
    <w:uiPriority w:val="99"/>
    <w:unhideWhenUsed/>
    <w:rsid w:val="004A0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55"/>
  </w:style>
  <w:style w:type="table" w:styleId="TableGrid">
    <w:name w:val="Table Grid"/>
    <w:basedOn w:val="TableNormal"/>
    <w:uiPriority w:val="59"/>
    <w:rsid w:val="0048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101E"/>
    <w:pPr>
      <w:spacing w:after="0" w:line="240" w:lineRule="auto"/>
    </w:pPr>
  </w:style>
  <w:style w:type="character" w:styleId="FollowedHyperlink">
    <w:name w:val="FollowedHyperlink"/>
    <w:basedOn w:val="DefaultParagraphFont"/>
    <w:uiPriority w:val="99"/>
    <w:semiHidden/>
    <w:unhideWhenUsed/>
    <w:rsid w:val="00AC64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B30D3"/>
    <w:pPr>
      <w:keepNext/>
      <w:spacing w:after="0" w:line="240" w:lineRule="auto"/>
      <w:outlineLvl w:val="1"/>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AE"/>
    <w:rPr>
      <w:rFonts w:ascii="Tahoma" w:hAnsi="Tahoma" w:cs="Tahoma"/>
      <w:sz w:val="16"/>
      <w:szCs w:val="16"/>
    </w:rPr>
  </w:style>
  <w:style w:type="character" w:styleId="Hyperlink">
    <w:name w:val="Hyperlink"/>
    <w:basedOn w:val="DefaultParagraphFont"/>
    <w:uiPriority w:val="99"/>
    <w:unhideWhenUsed/>
    <w:rsid w:val="00F45A82"/>
    <w:rPr>
      <w:color w:val="0000FF" w:themeColor="hyperlink"/>
      <w:u w:val="single"/>
    </w:rPr>
  </w:style>
  <w:style w:type="character" w:customStyle="1" w:styleId="Heading2Char">
    <w:name w:val="Heading 2 Char"/>
    <w:basedOn w:val="DefaultParagraphFont"/>
    <w:link w:val="Heading2"/>
    <w:rsid w:val="00BB30D3"/>
    <w:rPr>
      <w:rFonts w:ascii="Book Antiqua" w:eastAsia="Times New Roman" w:hAnsi="Book Antiqua" w:cs="Times New Roman"/>
      <w:b/>
      <w:bCs/>
      <w:sz w:val="24"/>
      <w:szCs w:val="24"/>
    </w:rPr>
  </w:style>
  <w:style w:type="paragraph" w:styleId="ListParagraph">
    <w:name w:val="List Paragraph"/>
    <w:basedOn w:val="Normal"/>
    <w:uiPriority w:val="34"/>
    <w:qFormat/>
    <w:rsid w:val="00BB30D3"/>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1832"/>
    <w:rPr>
      <w:sz w:val="16"/>
      <w:szCs w:val="16"/>
    </w:rPr>
  </w:style>
  <w:style w:type="paragraph" w:styleId="CommentText">
    <w:name w:val="annotation text"/>
    <w:basedOn w:val="Normal"/>
    <w:link w:val="CommentTextChar"/>
    <w:uiPriority w:val="99"/>
    <w:semiHidden/>
    <w:unhideWhenUsed/>
    <w:rsid w:val="00FF1832"/>
    <w:pPr>
      <w:spacing w:line="240" w:lineRule="auto"/>
    </w:pPr>
    <w:rPr>
      <w:sz w:val="20"/>
      <w:szCs w:val="20"/>
    </w:rPr>
  </w:style>
  <w:style w:type="character" w:customStyle="1" w:styleId="CommentTextChar">
    <w:name w:val="Comment Text Char"/>
    <w:basedOn w:val="DefaultParagraphFont"/>
    <w:link w:val="CommentText"/>
    <w:uiPriority w:val="99"/>
    <w:semiHidden/>
    <w:rsid w:val="00FF1832"/>
    <w:rPr>
      <w:sz w:val="20"/>
      <w:szCs w:val="20"/>
    </w:rPr>
  </w:style>
  <w:style w:type="paragraph" w:styleId="CommentSubject">
    <w:name w:val="annotation subject"/>
    <w:basedOn w:val="CommentText"/>
    <w:next w:val="CommentText"/>
    <w:link w:val="CommentSubjectChar"/>
    <w:uiPriority w:val="99"/>
    <w:semiHidden/>
    <w:unhideWhenUsed/>
    <w:rsid w:val="00FF1832"/>
    <w:rPr>
      <w:b/>
      <w:bCs/>
    </w:rPr>
  </w:style>
  <w:style w:type="character" w:customStyle="1" w:styleId="CommentSubjectChar">
    <w:name w:val="Comment Subject Char"/>
    <w:basedOn w:val="CommentTextChar"/>
    <w:link w:val="CommentSubject"/>
    <w:uiPriority w:val="99"/>
    <w:semiHidden/>
    <w:rsid w:val="00FF1832"/>
    <w:rPr>
      <w:b/>
      <w:bCs/>
      <w:sz w:val="20"/>
      <w:szCs w:val="20"/>
    </w:rPr>
  </w:style>
  <w:style w:type="paragraph" w:styleId="Header">
    <w:name w:val="header"/>
    <w:basedOn w:val="Normal"/>
    <w:link w:val="HeaderChar"/>
    <w:uiPriority w:val="99"/>
    <w:unhideWhenUsed/>
    <w:rsid w:val="004A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55"/>
  </w:style>
  <w:style w:type="paragraph" w:styleId="Footer">
    <w:name w:val="footer"/>
    <w:basedOn w:val="Normal"/>
    <w:link w:val="FooterChar"/>
    <w:uiPriority w:val="99"/>
    <w:unhideWhenUsed/>
    <w:rsid w:val="004A0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55"/>
  </w:style>
  <w:style w:type="table" w:styleId="TableGrid">
    <w:name w:val="Table Grid"/>
    <w:basedOn w:val="TableNormal"/>
    <w:uiPriority w:val="59"/>
    <w:rsid w:val="0048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101E"/>
    <w:pPr>
      <w:spacing w:after="0" w:line="240" w:lineRule="auto"/>
    </w:pPr>
  </w:style>
  <w:style w:type="character" w:styleId="FollowedHyperlink">
    <w:name w:val="FollowedHyperlink"/>
    <w:basedOn w:val="DefaultParagraphFont"/>
    <w:uiPriority w:val="99"/>
    <w:semiHidden/>
    <w:unhideWhenUsed/>
    <w:rsid w:val="00AC6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65564880">
      <w:bodyDiv w:val="1"/>
      <w:marLeft w:val="0"/>
      <w:marRight w:val="0"/>
      <w:marTop w:val="0"/>
      <w:marBottom w:val="0"/>
      <w:divBdr>
        <w:top w:val="none" w:sz="0" w:space="0" w:color="auto"/>
        <w:left w:val="none" w:sz="0" w:space="0" w:color="auto"/>
        <w:bottom w:val="none" w:sz="0" w:space="0" w:color="auto"/>
        <w:right w:val="none" w:sz="0" w:space="0" w:color="auto"/>
      </w:divBdr>
    </w:div>
    <w:div w:id="1119833991">
      <w:bodyDiv w:val="1"/>
      <w:marLeft w:val="0"/>
      <w:marRight w:val="0"/>
      <w:marTop w:val="0"/>
      <w:marBottom w:val="0"/>
      <w:divBdr>
        <w:top w:val="none" w:sz="0" w:space="0" w:color="auto"/>
        <w:left w:val="none" w:sz="0" w:space="0" w:color="auto"/>
        <w:bottom w:val="none" w:sz="0" w:space="0" w:color="auto"/>
        <w:right w:val="none" w:sz="0" w:space="0" w:color="auto"/>
      </w:divBdr>
      <w:divsChild>
        <w:div w:id="1654598487">
          <w:marLeft w:val="0"/>
          <w:marRight w:val="0"/>
          <w:marTop w:val="0"/>
          <w:marBottom w:val="0"/>
          <w:divBdr>
            <w:top w:val="none" w:sz="0" w:space="0" w:color="auto"/>
            <w:left w:val="none" w:sz="0" w:space="0" w:color="auto"/>
            <w:bottom w:val="none" w:sz="0" w:space="0" w:color="auto"/>
            <w:right w:val="none" w:sz="0" w:space="0" w:color="auto"/>
          </w:divBdr>
          <w:divsChild>
            <w:div w:id="1806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1085">
      <w:bodyDiv w:val="1"/>
      <w:marLeft w:val="0"/>
      <w:marRight w:val="0"/>
      <w:marTop w:val="0"/>
      <w:marBottom w:val="0"/>
      <w:divBdr>
        <w:top w:val="none" w:sz="0" w:space="0" w:color="auto"/>
        <w:left w:val="none" w:sz="0" w:space="0" w:color="auto"/>
        <w:bottom w:val="none" w:sz="0" w:space="0" w:color="auto"/>
        <w:right w:val="none" w:sz="0" w:space="0" w:color="auto"/>
      </w:divBdr>
      <w:divsChild>
        <w:div w:id="595673872">
          <w:marLeft w:val="0"/>
          <w:marRight w:val="0"/>
          <w:marTop w:val="0"/>
          <w:marBottom w:val="0"/>
          <w:divBdr>
            <w:top w:val="none" w:sz="0" w:space="0" w:color="auto"/>
            <w:left w:val="none" w:sz="0" w:space="0" w:color="auto"/>
            <w:bottom w:val="none" w:sz="0" w:space="0" w:color="auto"/>
            <w:right w:val="none" w:sz="0" w:space="0" w:color="auto"/>
          </w:divBdr>
          <w:divsChild>
            <w:div w:id="18425497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cip.com"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rporategrants@siliconvalleycf.org" TargetMode="External"/><Relationship Id="rId7" Type="http://schemas.openxmlformats.org/officeDocument/2006/relationships/footnotes" Target="footnotes.xml"/><Relationship Id="rId12" Type="http://schemas.openxmlformats.org/officeDocument/2006/relationships/hyperlink" Target="http://www.siliconvalleycf.org/sites/default/files/documents/grantmaking/impact-brief-education-reader.pdf" TargetMode="External"/><Relationship Id="rId17" Type="http://schemas.openxmlformats.org/officeDocument/2006/relationships/diagramColors" Target="diagrams/colors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jlata@siliconvalleyc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cf.org/m/resourcedoc/AECF-EarlyWarningConfirmed-201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hyperlink" Target="http://www.microsoft.com/youthsparkhub"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16D66E-6832-452D-A13A-CDD7AF630C0A}" type="doc">
      <dgm:prSet loTypeId="urn:microsoft.com/office/officeart/2009/3/layout/IncreasingArrowsProcess" loCatId="process" qsTypeId="urn:microsoft.com/office/officeart/2005/8/quickstyle/simple1" qsCatId="simple" csTypeId="urn:microsoft.com/office/officeart/2005/8/colors/colorful3" csCatId="colorful" phldr="1"/>
      <dgm:spPr/>
    </dgm:pt>
    <dgm:pt modelId="{5DC73D30-83B1-4986-AC59-EF502AFD7F10}">
      <dgm:prSet phldrT="[Text]" custT="1"/>
      <dgm:spPr/>
      <dgm:t>
        <a:bodyPr/>
        <a:lstStyle/>
        <a:p>
          <a:r>
            <a:rPr lang="en-US" sz="1100" b="1">
              <a:latin typeface="Garamond" panose="02020404030301010803" pitchFamily="18" charset="0"/>
              <a:cs typeface="Arial" panose="020B0604020202020204" pitchFamily="34" charset="0"/>
            </a:rPr>
            <a:t>Early Literacy</a:t>
          </a:r>
        </a:p>
      </dgm:t>
    </dgm:pt>
    <dgm:pt modelId="{E9DE6EDD-30BE-4141-AF88-21CD22185534}" type="parTrans" cxnId="{5770C9A5-F6D7-4502-B3F7-91E3B129A420}">
      <dgm:prSet/>
      <dgm:spPr/>
      <dgm:t>
        <a:bodyPr/>
        <a:lstStyle/>
        <a:p>
          <a:endParaRPr lang="en-US"/>
        </a:p>
      </dgm:t>
    </dgm:pt>
    <dgm:pt modelId="{04BFBE5A-6685-4BA7-8A3F-4A8C836E5C58}" type="sibTrans" cxnId="{5770C9A5-F6D7-4502-B3F7-91E3B129A420}">
      <dgm:prSet/>
      <dgm:spPr/>
      <dgm:t>
        <a:bodyPr/>
        <a:lstStyle/>
        <a:p>
          <a:endParaRPr lang="en-US"/>
        </a:p>
      </dgm:t>
    </dgm:pt>
    <dgm:pt modelId="{12F84586-E385-4AD1-94DE-96F295081698}">
      <dgm:prSet phldrT="[Text]" custT="1"/>
      <dgm:spPr/>
      <dgm:t>
        <a:bodyPr/>
        <a:lstStyle/>
        <a:p>
          <a:r>
            <a:rPr lang="en-US" sz="1100" b="1">
              <a:latin typeface="Garamond" panose="02020404030301010803" pitchFamily="18" charset="0"/>
              <a:cs typeface="Arial" panose="020B0604020202020204" pitchFamily="34" charset="0"/>
            </a:rPr>
            <a:t>Entrepreneurship</a:t>
          </a:r>
        </a:p>
      </dgm:t>
    </dgm:pt>
    <dgm:pt modelId="{83E282A5-48B7-4FB9-892C-41D797C150FD}" type="parTrans" cxnId="{CEE29605-AAD0-41B9-8CBD-6189AC93EB32}">
      <dgm:prSet/>
      <dgm:spPr/>
      <dgm:t>
        <a:bodyPr/>
        <a:lstStyle/>
        <a:p>
          <a:endParaRPr lang="en-US"/>
        </a:p>
      </dgm:t>
    </dgm:pt>
    <dgm:pt modelId="{1A4CC691-9AA4-47FC-BA61-D878D57388F8}" type="sibTrans" cxnId="{CEE29605-AAD0-41B9-8CBD-6189AC93EB32}">
      <dgm:prSet/>
      <dgm:spPr/>
      <dgm:t>
        <a:bodyPr/>
        <a:lstStyle/>
        <a:p>
          <a:endParaRPr lang="en-US"/>
        </a:p>
      </dgm:t>
    </dgm:pt>
    <dgm:pt modelId="{280DAFB2-5C12-4242-AD82-C15990752BAB}">
      <dgm:prSet phldrT="[Text]" custT="1"/>
      <dgm:spPr/>
      <dgm:t>
        <a:bodyPr/>
        <a:lstStyle/>
        <a:p>
          <a:r>
            <a:rPr lang="en-US" sz="1100" b="1">
              <a:latin typeface="Garamond" panose="02020404030301010803" pitchFamily="18" charset="0"/>
              <a:cs typeface="Arial" panose="020B0604020202020204" pitchFamily="34" charset="0"/>
            </a:rPr>
            <a:t>Digital Literacy and Coding</a:t>
          </a:r>
        </a:p>
      </dgm:t>
    </dgm:pt>
    <dgm:pt modelId="{5EF3AA0A-C96A-4837-B275-FFD2C3686A80}" type="sibTrans" cxnId="{9351353C-DCB0-45EE-A698-B23280AD519D}">
      <dgm:prSet/>
      <dgm:spPr/>
      <dgm:t>
        <a:bodyPr/>
        <a:lstStyle/>
        <a:p>
          <a:endParaRPr lang="en-US"/>
        </a:p>
      </dgm:t>
    </dgm:pt>
    <dgm:pt modelId="{B6AA95E8-875D-483A-B97B-36701A84A36E}" type="parTrans" cxnId="{9351353C-DCB0-45EE-A698-B23280AD519D}">
      <dgm:prSet/>
      <dgm:spPr/>
      <dgm:t>
        <a:bodyPr/>
        <a:lstStyle/>
        <a:p>
          <a:endParaRPr lang="en-US"/>
        </a:p>
      </dgm:t>
    </dgm:pt>
    <dgm:pt modelId="{25CC7DA2-BD46-4E9C-BD03-56C5544F4BF4}">
      <dgm:prSet phldrT="[Text]" custT="1"/>
      <dgm:spPr/>
      <dgm:t>
        <a:bodyPr/>
        <a:lstStyle/>
        <a:p>
          <a:r>
            <a:rPr lang="en-US" sz="1100" b="1">
              <a:latin typeface="Garamond" panose="02020404030301010803" pitchFamily="18" charset="0"/>
              <a:cs typeface="Arial" panose="020B0604020202020204" pitchFamily="34" charset="0"/>
            </a:rPr>
            <a:t>STEM Education</a:t>
          </a:r>
        </a:p>
      </dgm:t>
    </dgm:pt>
    <dgm:pt modelId="{4E593DE0-56A6-4BD9-B050-F8BCC2E2EE42}" type="sibTrans" cxnId="{57506227-E361-4CA9-B96D-37699307F1C2}">
      <dgm:prSet/>
      <dgm:spPr/>
      <dgm:t>
        <a:bodyPr/>
        <a:lstStyle/>
        <a:p>
          <a:endParaRPr lang="en-US"/>
        </a:p>
      </dgm:t>
    </dgm:pt>
    <dgm:pt modelId="{9CEC0846-DE7B-454F-A198-08C4717451E2}" type="parTrans" cxnId="{57506227-E361-4CA9-B96D-37699307F1C2}">
      <dgm:prSet/>
      <dgm:spPr/>
      <dgm:t>
        <a:bodyPr/>
        <a:lstStyle/>
        <a:p>
          <a:endParaRPr lang="en-US"/>
        </a:p>
      </dgm:t>
    </dgm:pt>
    <dgm:pt modelId="{CFB443ED-71C6-44A3-A652-310C68749C08}" type="pres">
      <dgm:prSet presAssocID="{BF16D66E-6832-452D-A13A-CDD7AF630C0A}" presName="Name0" presStyleCnt="0">
        <dgm:presLayoutVars>
          <dgm:chMax val="5"/>
          <dgm:chPref val="5"/>
          <dgm:dir/>
          <dgm:animLvl val="lvl"/>
        </dgm:presLayoutVars>
      </dgm:prSet>
      <dgm:spPr/>
    </dgm:pt>
    <dgm:pt modelId="{8F95DFFD-A07C-424F-A814-B4BA58D45D42}" type="pres">
      <dgm:prSet presAssocID="{5DC73D30-83B1-4986-AC59-EF502AFD7F10}" presName="parentText1" presStyleLbl="node1" presStyleIdx="0" presStyleCnt="4" custScaleX="26005" custLinFactNeighborX="-21565">
        <dgm:presLayoutVars>
          <dgm:chMax/>
          <dgm:chPref val="3"/>
          <dgm:bulletEnabled val="1"/>
        </dgm:presLayoutVars>
      </dgm:prSet>
      <dgm:spPr/>
      <dgm:t>
        <a:bodyPr/>
        <a:lstStyle/>
        <a:p>
          <a:endParaRPr lang="en-US"/>
        </a:p>
      </dgm:t>
    </dgm:pt>
    <dgm:pt modelId="{4525FDC7-2980-40E5-9333-081DDA67CED0}" type="pres">
      <dgm:prSet presAssocID="{25CC7DA2-BD46-4E9C-BD03-56C5544F4BF4}" presName="parentText2" presStyleLbl="node1" presStyleIdx="1" presStyleCnt="4" custScaleX="49346" custScaleY="100414" custLinFactNeighborX="-4219">
        <dgm:presLayoutVars>
          <dgm:chMax/>
          <dgm:chPref val="3"/>
          <dgm:bulletEnabled val="1"/>
        </dgm:presLayoutVars>
      </dgm:prSet>
      <dgm:spPr/>
      <dgm:t>
        <a:bodyPr/>
        <a:lstStyle/>
        <a:p>
          <a:endParaRPr lang="en-US"/>
        </a:p>
      </dgm:t>
    </dgm:pt>
    <dgm:pt modelId="{DF8155F1-4E0B-48FA-82D9-93DAA4E864EB}" type="pres">
      <dgm:prSet presAssocID="{280DAFB2-5C12-4242-AD82-C15990752BAB}" presName="parentText3" presStyleLbl="node1" presStyleIdx="2" presStyleCnt="4" custLinFactNeighborX="13946" custLinFactNeighborY="8848">
        <dgm:presLayoutVars>
          <dgm:chMax/>
          <dgm:chPref val="3"/>
          <dgm:bulletEnabled val="1"/>
        </dgm:presLayoutVars>
      </dgm:prSet>
      <dgm:spPr/>
      <dgm:t>
        <a:bodyPr/>
        <a:lstStyle/>
        <a:p>
          <a:endParaRPr lang="en-US"/>
        </a:p>
      </dgm:t>
    </dgm:pt>
    <dgm:pt modelId="{EA6CE300-6F2E-44C7-BF3E-6B43DF895EBE}" type="pres">
      <dgm:prSet presAssocID="{12F84586-E385-4AD1-94DE-96F295081698}" presName="parentText4" presStyleLbl="node1" presStyleIdx="3" presStyleCnt="4" custScaleX="118604" custLinFactNeighborX="71311">
        <dgm:presLayoutVars>
          <dgm:chMax/>
          <dgm:chPref val="3"/>
          <dgm:bulletEnabled val="1"/>
        </dgm:presLayoutVars>
      </dgm:prSet>
      <dgm:spPr/>
      <dgm:t>
        <a:bodyPr/>
        <a:lstStyle/>
        <a:p>
          <a:endParaRPr lang="en-US"/>
        </a:p>
      </dgm:t>
    </dgm:pt>
  </dgm:ptLst>
  <dgm:cxnLst>
    <dgm:cxn modelId="{598FB617-350A-4217-8176-17E4C3B7C459}" type="presOf" srcId="{5DC73D30-83B1-4986-AC59-EF502AFD7F10}" destId="{8F95DFFD-A07C-424F-A814-B4BA58D45D42}" srcOrd="0" destOrd="0" presId="urn:microsoft.com/office/officeart/2009/3/layout/IncreasingArrowsProcess"/>
    <dgm:cxn modelId="{9351353C-DCB0-45EE-A698-B23280AD519D}" srcId="{BF16D66E-6832-452D-A13A-CDD7AF630C0A}" destId="{280DAFB2-5C12-4242-AD82-C15990752BAB}" srcOrd="2" destOrd="0" parTransId="{B6AA95E8-875D-483A-B97B-36701A84A36E}" sibTransId="{5EF3AA0A-C96A-4837-B275-FFD2C3686A80}"/>
    <dgm:cxn modelId="{95C395AE-1D21-491C-9FAE-EB8BFB3A8596}" type="presOf" srcId="{280DAFB2-5C12-4242-AD82-C15990752BAB}" destId="{DF8155F1-4E0B-48FA-82D9-93DAA4E864EB}" srcOrd="0" destOrd="0" presId="urn:microsoft.com/office/officeart/2009/3/layout/IncreasingArrowsProcess"/>
    <dgm:cxn modelId="{99DC9D93-8314-4017-8F1B-CA6F67A24C4E}" type="presOf" srcId="{BF16D66E-6832-452D-A13A-CDD7AF630C0A}" destId="{CFB443ED-71C6-44A3-A652-310C68749C08}" srcOrd="0" destOrd="0" presId="urn:microsoft.com/office/officeart/2009/3/layout/IncreasingArrowsProcess"/>
    <dgm:cxn modelId="{10B32FE6-AE15-45E7-8B0C-2A4ACD294814}" type="presOf" srcId="{12F84586-E385-4AD1-94DE-96F295081698}" destId="{EA6CE300-6F2E-44C7-BF3E-6B43DF895EBE}" srcOrd="0" destOrd="0" presId="urn:microsoft.com/office/officeart/2009/3/layout/IncreasingArrowsProcess"/>
    <dgm:cxn modelId="{CEE29605-AAD0-41B9-8CBD-6189AC93EB32}" srcId="{BF16D66E-6832-452D-A13A-CDD7AF630C0A}" destId="{12F84586-E385-4AD1-94DE-96F295081698}" srcOrd="3" destOrd="0" parTransId="{83E282A5-48B7-4FB9-892C-41D797C150FD}" sibTransId="{1A4CC691-9AA4-47FC-BA61-D878D57388F8}"/>
    <dgm:cxn modelId="{57506227-E361-4CA9-B96D-37699307F1C2}" srcId="{BF16D66E-6832-452D-A13A-CDD7AF630C0A}" destId="{25CC7DA2-BD46-4E9C-BD03-56C5544F4BF4}" srcOrd="1" destOrd="0" parTransId="{9CEC0846-DE7B-454F-A198-08C4717451E2}" sibTransId="{4E593DE0-56A6-4BD9-B050-F8BCC2E2EE42}"/>
    <dgm:cxn modelId="{5770C9A5-F6D7-4502-B3F7-91E3B129A420}" srcId="{BF16D66E-6832-452D-A13A-CDD7AF630C0A}" destId="{5DC73D30-83B1-4986-AC59-EF502AFD7F10}" srcOrd="0" destOrd="0" parTransId="{E9DE6EDD-30BE-4141-AF88-21CD22185534}" sibTransId="{04BFBE5A-6685-4BA7-8A3F-4A8C836E5C58}"/>
    <dgm:cxn modelId="{AC4331E4-6DF4-4C63-A8C5-D06BE8D548DA}" type="presOf" srcId="{25CC7DA2-BD46-4E9C-BD03-56C5544F4BF4}" destId="{4525FDC7-2980-40E5-9333-081DDA67CED0}" srcOrd="0" destOrd="0" presId="urn:microsoft.com/office/officeart/2009/3/layout/IncreasingArrowsProcess"/>
    <dgm:cxn modelId="{916E1B40-1445-4877-BCCE-A7C2F1336556}" type="presParOf" srcId="{CFB443ED-71C6-44A3-A652-310C68749C08}" destId="{8F95DFFD-A07C-424F-A814-B4BA58D45D42}" srcOrd="0" destOrd="0" presId="urn:microsoft.com/office/officeart/2009/3/layout/IncreasingArrowsProcess"/>
    <dgm:cxn modelId="{BFC50A09-F7F9-4347-9175-5921D7AB158B}" type="presParOf" srcId="{CFB443ED-71C6-44A3-A652-310C68749C08}" destId="{4525FDC7-2980-40E5-9333-081DDA67CED0}" srcOrd="1" destOrd="0" presId="urn:microsoft.com/office/officeart/2009/3/layout/IncreasingArrowsProcess"/>
    <dgm:cxn modelId="{702E1C35-7608-4183-BAF5-952BDF271D6F}" type="presParOf" srcId="{CFB443ED-71C6-44A3-A652-310C68749C08}" destId="{DF8155F1-4E0B-48FA-82D9-93DAA4E864EB}" srcOrd="2" destOrd="0" presId="urn:microsoft.com/office/officeart/2009/3/layout/IncreasingArrowsProcess"/>
    <dgm:cxn modelId="{71ABF07F-034A-465B-985A-49B95326E2E3}" type="presParOf" srcId="{CFB443ED-71C6-44A3-A652-310C68749C08}" destId="{EA6CE300-6F2E-44C7-BF3E-6B43DF895EBE}" srcOrd="3"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16D66E-6832-452D-A13A-CDD7AF630C0A}" type="doc">
      <dgm:prSet loTypeId="urn:microsoft.com/office/officeart/2009/3/layout/IncreasingArrowsProcess" loCatId="process" qsTypeId="urn:microsoft.com/office/officeart/2005/8/quickstyle/simple1" qsCatId="simple" csTypeId="urn:microsoft.com/office/officeart/2005/8/colors/colorful3" csCatId="colorful" phldr="1"/>
      <dgm:spPr/>
    </dgm:pt>
    <dgm:pt modelId="{5DC73D30-83B1-4986-AC59-EF502AFD7F10}">
      <dgm:prSet phldrT="[Text]" custT="1"/>
      <dgm:spPr/>
      <dgm:t>
        <a:bodyPr/>
        <a:lstStyle/>
        <a:p>
          <a:r>
            <a:rPr lang="en-US" sz="1100" b="1">
              <a:latin typeface="Garamond" panose="02020404030301010803" pitchFamily="18" charset="0"/>
              <a:cs typeface="Arial" panose="020B0604020202020204" pitchFamily="34" charset="0"/>
            </a:rPr>
            <a:t>Early Literacy</a:t>
          </a:r>
        </a:p>
      </dgm:t>
    </dgm:pt>
    <dgm:pt modelId="{E9DE6EDD-30BE-4141-AF88-21CD22185534}" type="parTrans" cxnId="{5770C9A5-F6D7-4502-B3F7-91E3B129A420}">
      <dgm:prSet/>
      <dgm:spPr/>
      <dgm:t>
        <a:bodyPr/>
        <a:lstStyle/>
        <a:p>
          <a:endParaRPr lang="en-US"/>
        </a:p>
      </dgm:t>
    </dgm:pt>
    <dgm:pt modelId="{04BFBE5A-6685-4BA7-8A3F-4A8C836E5C58}" type="sibTrans" cxnId="{5770C9A5-F6D7-4502-B3F7-91E3B129A420}">
      <dgm:prSet/>
      <dgm:spPr/>
      <dgm:t>
        <a:bodyPr/>
        <a:lstStyle/>
        <a:p>
          <a:endParaRPr lang="en-US"/>
        </a:p>
      </dgm:t>
    </dgm:pt>
    <dgm:pt modelId="{12F84586-E385-4AD1-94DE-96F295081698}">
      <dgm:prSet phldrT="[Text]" custT="1"/>
      <dgm:spPr/>
      <dgm:t>
        <a:bodyPr/>
        <a:lstStyle/>
        <a:p>
          <a:r>
            <a:rPr lang="en-US" sz="1100" b="1">
              <a:latin typeface="Garamond" panose="02020404030301010803" pitchFamily="18" charset="0"/>
              <a:cs typeface="Arial" panose="020B0604020202020204" pitchFamily="34" charset="0"/>
            </a:rPr>
            <a:t>Entrepreneurship</a:t>
          </a:r>
        </a:p>
      </dgm:t>
    </dgm:pt>
    <dgm:pt modelId="{83E282A5-48B7-4FB9-892C-41D797C150FD}" type="parTrans" cxnId="{CEE29605-AAD0-41B9-8CBD-6189AC93EB32}">
      <dgm:prSet/>
      <dgm:spPr/>
      <dgm:t>
        <a:bodyPr/>
        <a:lstStyle/>
        <a:p>
          <a:endParaRPr lang="en-US"/>
        </a:p>
      </dgm:t>
    </dgm:pt>
    <dgm:pt modelId="{1A4CC691-9AA4-47FC-BA61-D878D57388F8}" type="sibTrans" cxnId="{CEE29605-AAD0-41B9-8CBD-6189AC93EB32}">
      <dgm:prSet/>
      <dgm:spPr/>
      <dgm:t>
        <a:bodyPr/>
        <a:lstStyle/>
        <a:p>
          <a:endParaRPr lang="en-US"/>
        </a:p>
      </dgm:t>
    </dgm:pt>
    <dgm:pt modelId="{280DAFB2-5C12-4242-AD82-C15990752BAB}">
      <dgm:prSet phldrT="[Text]" custT="1"/>
      <dgm:spPr/>
      <dgm:t>
        <a:bodyPr/>
        <a:lstStyle/>
        <a:p>
          <a:r>
            <a:rPr lang="en-US" sz="1100" b="1">
              <a:latin typeface="Garamond" panose="02020404030301010803" pitchFamily="18" charset="0"/>
              <a:cs typeface="Arial" panose="020B0604020202020204" pitchFamily="34" charset="0"/>
            </a:rPr>
            <a:t>Digital Literacy and Coding</a:t>
          </a:r>
        </a:p>
      </dgm:t>
    </dgm:pt>
    <dgm:pt modelId="{5EF3AA0A-C96A-4837-B275-FFD2C3686A80}" type="sibTrans" cxnId="{9351353C-DCB0-45EE-A698-B23280AD519D}">
      <dgm:prSet/>
      <dgm:spPr/>
      <dgm:t>
        <a:bodyPr/>
        <a:lstStyle/>
        <a:p>
          <a:endParaRPr lang="en-US"/>
        </a:p>
      </dgm:t>
    </dgm:pt>
    <dgm:pt modelId="{B6AA95E8-875D-483A-B97B-36701A84A36E}" type="parTrans" cxnId="{9351353C-DCB0-45EE-A698-B23280AD519D}">
      <dgm:prSet/>
      <dgm:spPr/>
      <dgm:t>
        <a:bodyPr/>
        <a:lstStyle/>
        <a:p>
          <a:endParaRPr lang="en-US"/>
        </a:p>
      </dgm:t>
    </dgm:pt>
    <dgm:pt modelId="{25CC7DA2-BD46-4E9C-BD03-56C5544F4BF4}">
      <dgm:prSet phldrT="[Text]" custT="1"/>
      <dgm:spPr/>
      <dgm:t>
        <a:bodyPr/>
        <a:lstStyle/>
        <a:p>
          <a:r>
            <a:rPr lang="en-US" sz="1100" b="1">
              <a:latin typeface="Garamond" panose="02020404030301010803" pitchFamily="18" charset="0"/>
              <a:cs typeface="Arial" panose="020B0604020202020204" pitchFamily="34" charset="0"/>
            </a:rPr>
            <a:t>STEM Education</a:t>
          </a:r>
        </a:p>
      </dgm:t>
    </dgm:pt>
    <dgm:pt modelId="{4E593DE0-56A6-4BD9-B050-F8BCC2E2EE42}" type="sibTrans" cxnId="{57506227-E361-4CA9-B96D-37699307F1C2}">
      <dgm:prSet/>
      <dgm:spPr/>
      <dgm:t>
        <a:bodyPr/>
        <a:lstStyle/>
        <a:p>
          <a:endParaRPr lang="en-US"/>
        </a:p>
      </dgm:t>
    </dgm:pt>
    <dgm:pt modelId="{9CEC0846-DE7B-454F-A198-08C4717451E2}" type="parTrans" cxnId="{57506227-E361-4CA9-B96D-37699307F1C2}">
      <dgm:prSet/>
      <dgm:spPr/>
      <dgm:t>
        <a:bodyPr/>
        <a:lstStyle/>
        <a:p>
          <a:endParaRPr lang="en-US"/>
        </a:p>
      </dgm:t>
    </dgm:pt>
    <dgm:pt modelId="{CFB443ED-71C6-44A3-A652-310C68749C08}" type="pres">
      <dgm:prSet presAssocID="{BF16D66E-6832-452D-A13A-CDD7AF630C0A}" presName="Name0" presStyleCnt="0">
        <dgm:presLayoutVars>
          <dgm:chMax val="5"/>
          <dgm:chPref val="5"/>
          <dgm:dir/>
          <dgm:animLvl val="lvl"/>
        </dgm:presLayoutVars>
      </dgm:prSet>
      <dgm:spPr/>
    </dgm:pt>
    <dgm:pt modelId="{8F95DFFD-A07C-424F-A814-B4BA58D45D42}" type="pres">
      <dgm:prSet presAssocID="{5DC73D30-83B1-4986-AC59-EF502AFD7F10}" presName="parentText1" presStyleLbl="node1" presStyleIdx="0" presStyleCnt="4" custScaleX="26005" custLinFactNeighborX="-21565">
        <dgm:presLayoutVars>
          <dgm:chMax/>
          <dgm:chPref val="3"/>
          <dgm:bulletEnabled val="1"/>
        </dgm:presLayoutVars>
      </dgm:prSet>
      <dgm:spPr/>
      <dgm:t>
        <a:bodyPr/>
        <a:lstStyle/>
        <a:p>
          <a:endParaRPr lang="en-US"/>
        </a:p>
      </dgm:t>
    </dgm:pt>
    <dgm:pt modelId="{4525FDC7-2980-40E5-9333-081DDA67CED0}" type="pres">
      <dgm:prSet presAssocID="{25CC7DA2-BD46-4E9C-BD03-56C5544F4BF4}" presName="parentText2" presStyleLbl="node1" presStyleIdx="1" presStyleCnt="4" custScaleX="49346" custScaleY="100414" custLinFactNeighborX="-4219">
        <dgm:presLayoutVars>
          <dgm:chMax/>
          <dgm:chPref val="3"/>
          <dgm:bulletEnabled val="1"/>
        </dgm:presLayoutVars>
      </dgm:prSet>
      <dgm:spPr/>
      <dgm:t>
        <a:bodyPr/>
        <a:lstStyle/>
        <a:p>
          <a:endParaRPr lang="en-US"/>
        </a:p>
      </dgm:t>
    </dgm:pt>
    <dgm:pt modelId="{DF8155F1-4E0B-48FA-82D9-93DAA4E864EB}" type="pres">
      <dgm:prSet presAssocID="{280DAFB2-5C12-4242-AD82-C15990752BAB}" presName="parentText3" presStyleLbl="node1" presStyleIdx="2" presStyleCnt="4" custLinFactNeighborX="13946" custLinFactNeighborY="8848">
        <dgm:presLayoutVars>
          <dgm:chMax/>
          <dgm:chPref val="3"/>
          <dgm:bulletEnabled val="1"/>
        </dgm:presLayoutVars>
      </dgm:prSet>
      <dgm:spPr/>
      <dgm:t>
        <a:bodyPr/>
        <a:lstStyle/>
        <a:p>
          <a:endParaRPr lang="en-US"/>
        </a:p>
      </dgm:t>
    </dgm:pt>
    <dgm:pt modelId="{EA6CE300-6F2E-44C7-BF3E-6B43DF895EBE}" type="pres">
      <dgm:prSet presAssocID="{12F84586-E385-4AD1-94DE-96F295081698}" presName="parentText4" presStyleLbl="node1" presStyleIdx="3" presStyleCnt="4" custScaleX="118604" custLinFactNeighborX="71311">
        <dgm:presLayoutVars>
          <dgm:chMax/>
          <dgm:chPref val="3"/>
          <dgm:bulletEnabled val="1"/>
        </dgm:presLayoutVars>
      </dgm:prSet>
      <dgm:spPr/>
      <dgm:t>
        <a:bodyPr/>
        <a:lstStyle/>
        <a:p>
          <a:endParaRPr lang="en-US"/>
        </a:p>
      </dgm:t>
    </dgm:pt>
  </dgm:ptLst>
  <dgm:cxnLst>
    <dgm:cxn modelId="{598FB617-350A-4217-8176-17E4C3B7C459}" type="presOf" srcId="{5DC73D30-83B1-4986-AC59-EF502AFD7F10}" destId="{8F95DFFD-A07C-424F-A814-B4BA58D45D42}" srcOrd="0" destOrd="0" presId="urn:microsoft.com/office/officeart/2009/3/layout/IncreasingArrowsProcess"/>
    <dgm:cxn modelId="{9351353C-DCB0-45EE-A698-B23280AD519D}" srcId="{BF16D66E-6832-452D-A13A-CDD7AF630C0A}" destId="{280DAFB2-5C12-4242-AD82-C15990752BAB}" srcOrd="2" destOrd="0" parTransId="{B6AA95E8-875D-483A-B97B-36701A84A36E}" sibTransId="{5EF3AA0A-C96A-4837-B275-FFD2C3686A80}"/>
    <dgm:cxn modelId="{95C395AE-1D21-491C-9FAE-EB8BFB3A8596}" type="presOf" srcId="{280DAFB2-5C12-4242-AD82-C15990752BAB}" destId="{DF8155F1-4E0B-48FA-82D9-93DAA4E864EB}" srcOrd="0" destOrd="0" presId="urn:microsoft.com/office/officeart/2009/3/layout/IncreasingArrowsProcess"/>
    <dgm:cxn modelId="{99DC9D93-8314-4017-8F1B-CA6F67A24C4E}" type="presOf" srcId="{BF16D66E-6832-452D-A13A-CDD7AF630C0A}" destId="{CFB443ED-71C6-44A3-A652-310C68749C08}" srcOrd="0" destOrd="0" presId="urn:microsoft.com/office/officeart/2009/3/layout/IncreasingArrowsProcess"/>
    <dgm:cxn modelId="{10B32FE6-AE15-45E7-8B0C-2A4ACD294814}" type="presOf" srcId="{12F84586-E385-4AD1-94DE-96F295081698}" destId="{EA6CE300-6F2E-44C7-BF3E-6B43DF895EBE}" srcOrd="0" destOrd="0" presId="urn:microsoft.com/office/officeart/2009/3/layout/IncreasingArrowsProcess"/>
    <dgm:cxn modelId="{CEE29605-AAD0-41B9-8CBD-6189AC93EB32}" srcId="{BF16D66E-6832-452D-A13A-CDD7AF630C0A}" destId="{12F84586-E385-4AD1-94DE-96F295081698}" srcOrd="3" destOrd="0" parTransId="{83E282A5-48B7-4FB9-892C-41D797C150FD}" sibTransId="{1A4CC691-9AA4-47FC-BA61-D878D57388F8}"/>
    <dgm:cxn modelId="{57506227-E361-4CA9-B96D-37699307F1C2}" srcId="{BF16D66E-6832-452D-A13A-CDD7AF630C0A}" destId="{25CC7DA2-BD46-4E9C-BD03-56C5544F4BF4}" srcOrd="1" destOrd="0" parTransId="{9CEC0846-DE7B-454F-A198-08C4717451E2}" sibTransId="{4E593DE0-56A6-4BD9-B050-F8BCC2E2EE42}"/>
    <dgm:cxn modelId="{5770C9A5-F6D7-4502-B3F7-91E3B129A420}" srcId="{BF16D66E-6832-452D-A13A-CDD7AF630C0A}" destId="{5DC73D30-83B1-4986-AC59-EF502AFD7F10}" srcOrd="0" destOrd="0" parTransId="{E9DE6EDD-30BE-4141-AF88-21CD22185534}" sibTransId="{04BFBE5A-6685-4BA7-8A3F-4A8C836E5C58}"/>
    <dgm:cxn modelId="{AC4331E4-6DF4-4C63-A8C5-D06BE8D548DA}" type="presOf" srcId="{25CC7DA2-BD46-4E9C-BD03-56C5544F4BF4}" destId="{4525FDC7-2980-40E5-9333-081DDA67CED0}" srcOrd="0" destOrd="0" presId="urn:microsoft.com/office/officeart/2009/3/layout/IncreasingArrowsProcess"/>
    <dgm:cxn modelId="{916E1B40-1445-4877-BCCE-A7C2F1336556}" type="presParOf" srcId="{CFB443ED-71C6-44A3-A652-310C68749C08}" destId="{8F95DFFD-A07C-424F-A814-B4BA58D45D42}" srcOrd="0" destOrd="0" presId="urn:microsoft.com/office/officeart/2009/3/layout/IncreasingArrowsProcess"/>
    <dgm:cxn modelId="{BFC50A09-F7F9-4347-9175-5921D7AB158B}" type="presParOf" srcId="{CFB443ED-71C6-44A3-A652-310C68749C08}" destId="{4525FDC7-2980-40E5-9333-081DDA67CED0}" srcOrd="1" destOrd="0" presId="urn:microsoft.com/office/officeart/2009/3/layout/IncreasingArrowsProcess"/>
    <dgm:cxn modelId="{702E1C35-7608-4183-BAF5-952BDF271D6F}" type="presParOf" srcId="{CFB443ED-71C6-44A3-A652-310C68749C08}" destId="{DF8155F1-4E0B-48FA-82D9-93DAA4E864EB}" srcOrd="2" destOrd="0" presId="urn:microsoft.com/office/officeart/2009/3/layout/IncreasingArrowsProcess"/>
    <dgm:cxn modelId="{71ABF07F-034A-465B-985A-49B95326E2E3}" type="presParOf" srcId="{CFB443ED-71C6-44A3-A652-310C68749C08}" destId="{EA6CE300-6F2E-44C7-BF3E-6B43DF895EBE}" srcOrd="3"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5DFFD-A07C-424F-A814-B4BA58D45D42}">
      <dsp:nvSpPr>
        <dsp:cNvPr id="0" name=""/>
        <dsp:cNvSpPr/>
      </dsp:nvSpPr>
      <dsp:spPr>
        <a:xfrm>
          <a:off x="6727" y="0"/>
          <a:ext cx="1344329" cy="752625"/>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9479" numCol="1" spcCol="1270" anchor="ctr" anchorCtr="0">
          <a:noAutofit/>
        </a:bodyPr>
        <a:lstStyle/>
        <a:p>
          <a:pPr lvl="0" algn="l" defTabSz="488950">
            <a:lnSpc>
              <a:spcPct val="90000"/>
            </a:lnSpc>
            <a:spcBef>
              <a:spcPct val="0"/>
            </a:spcBef>
            <a:spcAft>
              <a:spcPct val="35000"/>
            </a:spcAft>
          </a:pPr>
          <a:r>
            <a:rPr lang="en-US" sz="1100" b="1" kern="1200">
              <a:latin typeface="Garamond" panose="02020404030301010803" pitchFamily="18" charset="0"/>
              <a:cs typeface="Arial" panose="020B0604020202020204" pitchFamily="34" charset="0"/>
            </a:rPr>
            <a:t>Early Literacy</a:t>
          </a:r>
        </a:p>
      </dsp:txBody>
      <dsp:txXfrm>
        <a:off x="6727" y="188156"/>
        <a:ext cx="1156173" cy="376313"/>
      </dsp:txXfrm>
    </dsp:sp>
    <dsp:sp modelId="{4525FDC7-2980-40E5-9333-081DDA67CED0}">
      <dsp:nvSpPr>
        <dsp:cNvPr id="0" name=""/>
        <dsp:cNvSpPr/>
      </dsp:nvSpPr>
      <dsp:spPr>
        <a:xfrm>
          <a:off x="1240176" y="249166"/>
          <a:ext cx="1962950" cy="755741"/>
        </a:xfrm>
        <a:prstGeom prst="rightArrow">
          <a:avLst>
            <a:gd name="adj1" fmla="val 50000"/>
            <a:gd name="adj2" fmla="val 5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9479" numCol="1" spcCol="1270" anchor="ctr" anchorCtr="0">
          <a:noAutofit/>
        </a:bodyPr>
        <a:lstStyle/>
        <a:p>
          <a:pPr lvl="0" algn="l" defTabSz="488950">
            <a:lnSpc>
              <a:spcPct val="90000"/>
            </a:lnSpc>
            <a:spcBef>
              <a:spcPct val="0"/>
            </a:spcBef>
            <a:spcAft>
              <a:spcPct val="35000"/>
            </a:spcAft>
          </a:pPr>
          <a:r>
            <a:rPr lang="en-US" sz="1100" b="1" kern="1200">
              <a:latin typeface="Garamond" panose="02020404030301010803" pitchFamily="18" charset="0"/>
              <a:cs typeface="Arial" panose="020B0604020202020204" pitchFamily="34" charset="0"/>
            </a:rPr>
            <a:t>STEM Education</a:t>
          </a:r>
        </a:p>
      </dsp:txBody>
      <dsp:txXfrm>
        <a:off x="1240176" y="438101"/>
        <a:ext cx="1774015" cy="377871"/>
      </dsp:txXfrm>
    </dsp:sp>
    <dsp:sp modelId="{DF8155F1-4E0B-48FA-82D9-93DAA4E864EB}">
      <dsp:nvSpPr>
        <dsp:cNvPr id="0" name=""/>
        <dsp:cNvSpPr/>
      </dsp:nvSpPr>
      <dsp:spPr>
        <a:xfrm>
          <a:off x="1980670" y="568192"/>
          <a:ext cx="2786362" cy="752625"/>
        </a:xfrm>
        <a:prstGeom prst="rightArrow">
          <a:avLst>
            <a:gd name="adj1" fmla="val 50000"/>
            <a:gd name="adj2" fmla="val 5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9479" numCol="1" spcCol="1270" anchor="ctr" anchorCtr="0">
          <a:noAutofit/>
        </a:bodyPr>
        <a:lstStyle/>
        <a:p>
          <a:pPr lvl="0" algn="l" defTabSz="488950">
            <a:lnSpc>
              <a:spcPct val="90000"/>
            </a:lnSpc>
            <a:spcBef>
              <a:spcPct val="0"/>
            </a:spcBef>
            <a:spcAft>
              <a:spcPct val="35000"/>
            </a:spcAft>
          </a:pPr>
          <a:r>
            <a:rPr lang="en-US" sz="1100" b="1" kern="1200">
              <a:latin typeface="Garamond" panose="02020404030301010803" pitchFamily="18" charset="0"/>
              <a:cs typeface="Arial" panose="020B0604020202020204" pitchFamily="34" charset="0"/>
            </a:rPr>
            <a:t>Digital Literacy and Coding</a:t>
          </a:r>
        </a:p>
      </dsp:txBody>
      <dsp:txXfrm>
        <a:off x="1980670" y="756348"/>
        <a:ext cx="2598206" cy="376313"/>
      </dsp:txXfrm>
    </dsp:sp>
    <dsp:sp modelId="{EA6CE300-6F2E-44C7-BF3E-6B43DF895EBE}">
      <dsp:nvSpPr>
        <dsp:cNvPr id="0" name=""/>
        <dsp:cNvSpPr/>
      </dsp:nvSpPr>
      <dsp:spPr>
        <a:xfrm>
          <a:off x="3756838" y="752324"/>
          <a:ext cx="1891486" cy="752625"/>
        </a:xfrm>
        <a:prstGeom prst="rightArrow">
          <a:avLst>
            <a:gd name="adj1" fmla="val 50000"/>
            <a:gd name="adj2" fmla="val 5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9479" numCol="1" spcCol="1270" anchor="ctr" anchorCtr="0">
          <a:noAutofit/>
        </a:bodyPr>
        <a:lstStyle/>
        <a:p>
          <a:pPr lvl="0" algn="l" defTabSz="488950">
            <a:lnSpc>
              <a:spcPct val="90000"/>
            </a:lnSpc>
            <a:spcBef>
              <a:spcPct val="0"/>
            </a:spcBef>
            <a:spcAft>
              <a:spcPct val="35000"/>
            </a:spcAft>
          </a:pPr>
          <a:r>
            <a:rPr lang="en-US" sz="1100" b="1" kern="1200">
              <a:latin typeface="Garamond" panose="02020404030301010803" pitchFamily="18" charset="0"/>
              <a:cs typeface="Arial" panose="020B0604020202020204" pitchFamily="34" charset="0"/>
            </a:rPr>
            <a:t>Entrepreneurship</a:t>
          </a:r>
        </a:p>
      </dsp:txBody>
      <dsp:txXfrm>
        <a:off x="3756838" y="940480"/>
        <a:ext cx="1703330" cy="37631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8D2A5E51EB4869A29C2352FDA8D9BB"/>
        <w:category>
          <w:name w:val="General"/>
          <w:gallery w:val="placeholder"/>
        </w:category>
        <w:types>
          <w:type w:val="bbPlcHdr"/>
        </w:types>
        <w:behaviors>
          <w:behavior w:val="content"/>
        </w:behaviors>
        <w:guid w:val="{6C29332E-5205-4967-B3E0-4B9FDB2B5D74}"/>
      </w:docPartPr>
      <w:docPartBody>
        <w:p w:rsidR="009E2C36" w:rsidRDefault="009E2C36" w:rsidP="009E2C36">
          <w:pPr>
            <w:pStyle w:val="F18D2A5E51EB4869A29C2352FDA8D9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36"/>
    <w:rsid w:val="00027BA0"/>
    <w:rsid w:val="00052888"/>
    <w:rsid w:val="0065437C"/>
    <w:rsid w:val="00677C79"/>
    <w:rsid w:val="009E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42F48844F4E848106958707FC063C">
    <w:name w:val="2EF42F48844F4E848106958707FC063C"/>
    <w:rsid w:val="009E2C36"/>
  </w:style>
  <w:style w:type="paragraph" w:customStyle="1" w:styleId="C8EC5DCD09DE4A87A77D91D17F35A0F2">
    <w:name w:val="C8EC5DCD09DE4A87A77D91D17F35A0F2"/>
    <w:rsid w:val="009E2C36"/>
  </w:style>
  <w:style w:type="paragraph" w:customStyle="1" w:styleId="F18D2A5E51EB4869A29C2352FDA8D9BB">
    <w:name w:val="F18D2A5E51EB4869A29C2352FDA8D9BB"/>
    <w:rsid w:val="009E2C36"/>
  </w:style>
  <w:style w:type="paragraph" w:customStyle="1" w:styleId="4934EB4240F84B4D8E0F89DC2278C7C2">
    <w:name w:val="4934EB4240F84B4D8E0F89DC2278C7C2"/>
    <w:rsid w:val="009E2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42F48844F4E848106958707FC063C">
    <w:name w:val="2EF42F48844F4E848106958707FC063C"/>
    <w:rsid w:val="009E2C36"/>
  </w:style>
  <w:style w:type="paragraph" w:customStyle="1" w:styleId="C8EC5DCD09DE4A87A77D91D17F35A0F2">
    <w:name w:val="C8EC5DCD09DE4A87A77D91D17F35A0F2"/>
    <w:rsid w:val="009E2C36"/>
  </w:style>
  <w:style w:type="paragraph" w:customStyle="1" w:styleId="F18D2A5E51EB4869A29C2352FDA8D9BB">
    <w:name w:val="F18D2A5E51EB4869A29C2352FDA8D9BB"/>
    <w:rsid w:val="009E2C36"/>
  </w:style>
  <w:style w:type="paragraph" w:customStyle="1" w:styleId="4934EB4240F84B4D8E0F89DC2278C7C2">
    <w:name w:val="4934EB4240F84B4D8E0F89DC2278C7C2"/>
    <w:rsid w:val="009E2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A9A2-AA13-4A2E-83B3-813C783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90225AE3</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SVCF</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 LeGrande</dc:creator>
  <cp:lastModifiedBy>Julie Lata</cp:lastModifiedBy>
  <cp:revision>2</cp:revision>
  <cp:lastPrinted>2013-03-15T21:46:00Z</cp:lastPrinted>
  <dcterms:created xsi:type="dcterms:W3CDTF">2015-02-03T00:02:00Z</dcterms:created>
  <dcterms:modified xsi:type="dcterms:W3CDTF">2015-02-03T00:02:00Z</dcterms:modified>
</cp:coreProperties>
</file>